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5326" w14:textId="74F85FC6" w:rsidR="009D2B4E" w:rsidRPr="009D2B4E" w:rsidRDefault="009D2B4E" w:rsidP="009D2B4E">
      <w:pPr>
        <w:pBdr>
          <w:bottom w:val="single" w:sz="6" w:space="0" w:color="auto"/>
        </w:pBdr>
        <w:spacing w:after="200" w:line="329" w:lineRule="auto"/>
        <w:outlineLvl w:val="0"/>
        <w:rPr>
          <w:rFonts w:ascii="ITC Slimbach LT CE Book" w:eastAsiaTheme="minorEastAsia" w:hAnsi="ITC Slimbach LT CE Book" w:cs="Arial"/>
          <w:b/>
          <w:sz w:val="28"/>
          <w:szCs w:val="22"/>
          <w:lang w:val="de-DE" w:eastAsia="de-DE"/>
        </w:rPr>
      </w:pPr>
      <w:r w:rsidRPr="009D2B4E">
        <w:rPr>
          <w:rFonts w:ascii="ITC Slimbach LT CE Book" w:eastAsiaTheme="minorEastAsia" w:hAnsi="ITC Slimbach LT CE Book" w:cs="Arial"/>
          <w:b/>
          <w:sz w:val="28"/>
          <w:szCs w:val="22"/>
          <w:lang w:val="de-DE" w:eastAsia="de-DE"/>
        </w:rPr>
        <w:t xml:space="preserve">PREFARENZEN | Projektbericht </w:t>
      </w:r>
      <w:r w:rsidR="005127C4">
        <w:rPr>
          <w:rFonts w:ascii="ITC Slimbach LT CE Book" w:eastAsiaTheme="minorEastAsia" w:hAnsi="ITC Slimbach LT CE Book" w:cs="Arial"/>
          <w:b/>
          <w:sz w:val="28"/>
          <w:szCs w:val="22"/>
          <w:lang w:val="de-DE" w:eastAsia="de-DE"/>
        </w:rPr>
        <w:t>September</w:t>
      </w:r>
      <w:r w:rsidRPr="009D2B4E">
        <w:rPr>
          <w:rFonts w:ascii="ITC Slimbach LT CE Book" w:eastAsiaTheme="minorEastAsia" w:hAnsi="ITC Slimbach LT CE Book" w:cs="Arial"/>
          <w:b/>
          <w:sz w:val="28"/>
          <w:szCs w:val="22"/>
          <w:lang w:val="de-DE" w:eastAsia="de-DE"/>
        </w:rPr>
        <w:t xml:space="preserve"> 202</w:t>
      </w:r>
      <w:r w:rsidR="00E577D1">
        <w:rPr>
          <w:rFonts w:ascii="ITC Slimbach LT CE Book" w:eastAsiaTheme="minorEastAsia" w:hAnsi="ITC Slimbach LT CE Book" w:cs="Arial"/>
          <w:b/>
          <w:sz w:val="28"/>
          <w:szCs w:val="22"/>
          <w:lang w:val="de-DE" w:eastAsia="de-DE"/>
        </w:rPr>
        <w:t>3</w:t>
      </w:r>
    </w:p>
    <w:p w14:paraId="129867CC" w14:textId="77777777" w:rsidR="009D2B4E" w:rsidRPr="00480BB8" w:rsidRDefault="009D2B4E" w:rsidP="009D2B4E">
      <w:pPr>
        <w:suppressAutoHyphens/>
        <w:spacing w:after="80" w:line="276" w:lineRule="auto"/>
        <w:jc w:val="both"/>
        <w:rPr>
          <w:rFonts w:ascii="ITC Slimbach LT CE Book" w:eastAsiaTheme="minorEastAsia" w:hAnsi="ITC Slimbach LT CE Book" w:cs="Arial"/>
          <w:b/>
          <w:bCs/>
          <w:sz w:val="36"/>
          <w:szCs w:val="22"/>
          <w:lang w:val="de-DE" w:eastAsia="de-DE"/>
        </w:rPr>
      </w:pPr>
    </w:p>
    <w:p w14:paraId="128560C7" w14:textId="2830E710" w:rsidR="001C5980" w:rsidRDefault="00333F26" w:rsidP="009D2B4E">
      <w:pPr>
        <w:suppressAutoHyphens/>
        <w:spacing w:after="80" w:line="276" w:lineRule="auto"/>
        <w:jc w:val="both"/>
        <w:rPr>
          <w:rFonts w:ascii="ITC Slimbach LT CE Book" w:eastAsiaTheme="minorEastAsia" w:hAnsi="ITC Slimbach LT CE Book" w:cs="Arial"/>
          <w:b/>
          <w:bCs/>
          <w:sz w:val="36"/>
          <w:szCs w:val="22"/>
          <w:lang w:val="de-DE" w:eastAsia="de-DE"/>
        </w:rPr>
      </w:pPr>
      <w:r>
        <w:rPr>
          <w:rFonts w:eastAsiaTheme="minorEastAsia"/>
          <w:b/>
          <w:bCs/>
          <w:sz w:val="36"/>
          <w:lang w:val="de-DE" w:eastAsia="de-DE"/>
        </w:rPr>
        <w:t>Das goldene Haus</w:t>
      </w:r>
    </w:p>
    <w:p w14:paraId="4935D0A0" w14:textId="3668CC64" w:rsidR="009D2B4E" w:rsidRPr="00105A66" w:rsidRDefault="009D2B4E" w:rsidP="005F3EE1">
      <w:pPr>
        <w:spacing w:after="200" w:line="276" w:lineRule="auto"/>
        <w:jc w:val="both"/>
        <w:rPr>
          <w:rFonts w:ascii="ITC Slimbach LT CE Book" w:eastAsiaTheme="minorEastAsia" w:hAnsi="ITC Slimbach LT CE Book" w:cs="Arial"/>
          <w:b/>
          <w:bCs/>
          <w:sz w:val="12"/>
          <w:szCs w:val="12"/>
          <w:lang w:val="de-DE" w:eastAsia="de-DE"/>
        </w:rPr>
      </w:pPr>
    </w:p>
    <w:p w14:paraId="14663295" w14:textId="7240D76A" w:rsidR="00B23F9D" w:rsidRDefault="00105A66" w:rsidP="000B69DA">
      <w:pPr>
        <w:rPr>
          <w:rFonts w:ascii="ITC Slimbach LT CE Book" w:eastAsiaTheme="minorEastAsia" w:hAnsi="ITC Slimbach LT CE Book" w:cs="Arial"/>
          <w:i/>
          <w:iCs/>
          <w:sz w:val="22"/>
          <w:szCs w:val="22"/>
          <w:lang w:val="de-DE" w:eastAsia="de-DE"/>
        </w:rPr>
      </w:pPr>
      <w:r w:rsidRPr="00105A66">
        <w:rPr>
          <w:rFonts w:ascii="ITC Slimbach LT CE Book" w:eastAsiaTheme="minorEastAsia" w:hAnsi="ITC Slimbach LT CE Book" w:cs="Arial"/>
          <w:i/>
          <w:iCs/>
          <w:sz w:val="22"/>
          <w:szCs w:val="22"/>
          <w:lang w:val="de-DE" w:eastAsia="de-DE"/>
        </w:rPr>
        <w:t>Kurzfassung</w:t>
      </w:r>
      <w:r w:rsidRPr="000B69DA">
        <w:rPr>
          <w:rFonts w:ascii="ITC Slimbach LT CE Book" w:eastAsiaTheme="minorEastAsia" w:hAnsi="ITC Slimbach LT CE Book" w:cs="Arial"/>
          <w:i/>
          <w:iCs/>
          <w:sz w:val="22"/>
          <w:szCs w:val="22"/>
          <w:lang w:val="de-DE" w:eastAsia="de-DE"/>
        </w:rPr>
        <w:t>:</w:t>
      </w:r>
      <w:r w:rsidR="00254B49">
        <w:rPr>
          <w:rFonts w:ascii="ITC Slimbach LT CE Book" w:eastAsiaTheme="minorEastAsia" w:hAnsi="ITC Slimbach LT CE Book" w:cs="Arial"/>
          <w:i/>
          <w:iCs/>
          <w:sz w:val="22"/>
          <w:szCs w:val="22"/>
          <w:lang w:val="de-DE" w:eastAsia="de-DE"/>
        </w:rPr>
        <w:t xml:space="preserve"> </w:t>
      </w:r>
      <w:r w:rsidR="00B23F9D">
        <w:rPr>
          <w:rFonts w:ascii="ITC Slimbach LT CE Book" w:eastAsiaTheme="minorEastAsia" w:hAnsi="ITC Slimbach LT CE Book" w:cs="Arial"/>
          <w:i/>
          <w:iCs/>
          <w:sz w:val="22"/>
          <w:szCs w:val="22"/>
          <w:lang w:val="de-DE" w:eastAsia="de-DE"/>
        </w:rPr>
        <w:t xml:space="preserve">Auf der Suche nach einer </w:t>
      </w:r>
      <w:r w:rsidR="002F61DA">
        <w:rPr>
          <w:rFonts w:ascii="ITC Slimbach LT CE Book" w:eastAsiaTheme="minorEastAsia" w:hAnsi="ITC Slimbach LT CE Book" w:cs="Arial"/>
          <w:i/>
          <w:iCs/>
          <w:sz w:val="22"/>
          <w:szCs w:val="22"/>
          <w:lang w:val="de-DE" w:eastAsia="de-DE"/>
        </w:rPr>
        <w:t>ausgefallenen</w:t>
      </w:r>
      <w:r w:rsidR="00B23F9D">
        <w:rPr>
          <w:rFonts w:ascii="ITC Slimbach LT CE Book" w:eastAsiaTheme="minorEastAsia" w:hAnsi="ITC Slimbach LT CE Book" w:cs="Arial"/>
          <w:i/>
          <w:iCs/>
          <w:sz w:val="22"/>
          <w:szCs w:val="22"/>
          <w:lang w:val="de-DE" w:eastAsia="de-DE"/>
        </w:rPr>
        <w:t xml:space="preserve"> Hülle für ein</w:t>
      </w:r>
      <w:r w:rsidR="0073318D">
        <w:rPr>
          <w:rFonts w:ascii="ITC Slimbach LT CE Book" w:eastAsiaTheme="minorEastAsia" w:hAnsi="ITC Slimbach LT CE Book" w:cs="Arial"/>
          <w:i/>
          <w:iCs/>
          <w:sz w:val="22"/>
          <w:szCs w:val="22"/>
          <w:lang w:val="de-DE" w:eastAsia="de-DE"/>
        </w:rPr>
        <w:t xml:space="preserve"> Einfamilienhaus</w:t>
      </w:r>
      <w:r w:rsidR="00B23F9D">
        <w:rPr>
          <w:rFonts w:ascii="ITC Slimbach LT CE Book" w:eastAsiaTheme="minorEastAsia" w:hAnsi="ITC Slimbach LT CE Book" w:cs="Arial"/>
          <w:i/>
          <w:iCs/>
          <w:sz w:val="22"/>
          <w:szCs w:val="22"/>
          <w:lang w:val="de-DE" w:eastAsia="de-DE"/>
        </w:rPr>
        <w:t xml:space="preserve"> im niederländischen Elst </w:t>
      </w:r>
      <w:r w:rsidR="00011684">
        <w:rPr>
          <w:rFonts w:ascii="ITC Slimbach LT CE Book" w:eastAsiaTheme="minorEastAsia" w:hAnsi="ITC Slimbach LT CE Book" w:cs="Arial"/>
          <w:i/>
          <w:iCs/>
          <w:sz w:val="22"/>
          <w:szCs w:val="22"/>
          <w:lang w:val="de-DE" w:eastAsia="de-DE"/>
        </w:rPr>
        <w:t>entdeckte</w:t>
      </w:r>
      <w:r w:rsidR="00B23F9D">
        <w:rPr>
          <w:rFonts w:ascii="ITC Slimbach LT CE Book" w:eastAsiaTheme="minorEastAsia" w:hAnsi="ITC Slimbach LT CE Book" w:cs="Arial"/>
          <w:i/>
          <w:iCs/>
          <w:sz w:val="22"/>
          <w:szCs w:val="22"/>
          <w:lang w:val="de-DE" w:eastAsia="de-DE"/>
        </w:rPr>
        <w:t xml:space="preserve"> </w:t>
      </w:r>
      <w:r w:rsidR="00EB264D">
        <w:rPr>
          <w:rFonts w:ascii="ITC Slimbach LT CE Book" w:eastAsiaTheme="minorEastAsia" w:hAnsi="ITC Slimbach LT CE Book" w:cs="Arial"/>
          <w:i/>
          <w:iCs/>
          <w:sz w:val="22"/>
          <w:szCs w:val="22"/>
          <w:lang w:val="de-DE" w:eastAsia="de-DE"/>
        </w:rPr>
        <w:t xml:space="preserve">Architekt </w:t>
      </w:r>
      <w:r w:rsidR="00B23F9D">
        <w:rPr>
          <w:rFonts w:ascii="ITC Slimbach LT CE Book" w:eastAsiaTheme="minorEastAsia" w:hAnsi="ITC Slimbach LT CE Book" w:cs="Arial"/>
          <w:i/>
          <w:iCs/>
          <w:sz w:val="22"/>
          <w:szCs w:val="22"/>
          <w:lang w:val="de-DE" w:eastAsia="de-DE"/>
        </w:rPr>
        <w:t xml:space="preserve">Kees Marcelis ein Material, mit dem er seine Vorstellungen in die Realität </w:t>
      </w:r>
      <w:r w:rsidR="00B472F4">
        <w:rPr>
          <w:rFonts w:ascii="ITC Slimbach LT CE Book" w:eastAsiaTheme="minorEastAsia" w:hAnsi="ITC Slimbach LT CE Book" w:cs="Arial"/>
          <w:i/>
          <w:iCs/>
          <w:sz w:val="22"/>
          <w:szCs w:val="22"/>
          <w:lang w:val="de-DE" w:eastAsia="de-DE"/>
        </w:rPr>
        <w:t>um</w:t>
      </w:r>
      <w:r w:rsidR="00670702">
        <w:rPr>
          <w:rFonts w:ascii="ITC Slimbach LT CE Book" w:eastAsiaTheme="minorEastAsia" w:hAnsi="ITC Slimbach LT CE Book" w:cs="Arial"/>
          <w:i/>
          <w:iCs/>
          <w:sz w:val="22"/>
          <w:szCs w:val="22"/>
          <w:lang w:val="de-DE" w:eastAsia="de-DE"/>
        </w:rPr>
        <w:t>setzen konnte</w:t>
      </w:r>
      <w:r w:rsidR="0015550A">
        <w:rPr>
          <w:rFonts w:ascii="ITC Slimbach LT CE Book" w:eastAsiaTheme="minorEastAsia" w:hAnsi="ITC Slimbach LT CE Book" w:cs="Arial"/>
          <w:i/>
          <w:iCs/>
          <w:sz w:val="22"/>
          <w:szCs w:val="22"/>
          <w:lang w:val="de-DE" w:eastAsia="de-DE"/>
        </w:rPr>
        <w:t xml:space="preserve">: </w:t>
      </w:r>
      <w:r w:rsidR="00582594">
        <w:rPr>
          <w:rFonts w:ascii="ITC Slimbach LT CE Book" w:eastAsiaTheme="minorEastAsia" w:hAnsi="ITC Slimbach LT CE Book" w:cs="Arial"/>
          <w:i/>
          <w:iCs/>
          <w:sz w:val="22"/>
          <w:szCs w:val="22"/>
          <w:lang w:val="de-DE" w:eastAsia="de-DE"/>
        </w:rPr>
        <w:t xml:space="preserve">Er </w:t>
      </w:r>
      <w:r w:rsidR="003C1FD5">
        <w:rPr>
          <w:rFonts w:ascii="ITC Slimbach LT CE Book" w:eastAsiaTheme="minorEastAsia" w:hAnsi="ITC Slimbach LT CE Book" w:cs="Arial"/>
          <w:i/>
          <w:iCs/>
          <w:sz w:val="22"/>
          <w:szCs w:val="22"/>
          <w:lang w:val="de-DE" w:eastAsia="de-DE"/>
        </w:rPr>
        <w:t>wählte</w:t>
      </w:r>
      <w:r w:rsidR="00582594">
        <w:rPr>
          <w:rFonts w:ascii="ITC Slimbach LT CE Book" w:eastAsiaTheme="minorEastAsia" w:hAnsi="ITC Slimbach LT CE Book" w:cs="Arial"/>
          <w:i/>
          <w:iCs/>
          <w:sz w:val="22"/>
          <w:szCs w:val="22"/>
          <w:lang w:val="de-DE" w:eastAsia="de-DE"/>
        </w:rPr>
        <w:t xml:space="preserve"> </w:t>
      </w:r>
      <w:r w:rsidR="0015550A">
        <w:rPr>
          <w:rFonts w:ascii="ITC Slimbach LT CE Book" w:eastAsiaTheme="minorEastAsia" w:hAnsi="ITC Slimbach LT CE Book" w:cs="Arial"/>
          <w:i/>
          <w:iCs/>
          <w:sz w:val="22"/>
          <w:szCs w:val="22"/>
          <w:lang w:val="de-DE" w:eastAsia="de-DE"/>
        </w:rPr>
        <w:t>Aluminiumbahnen</w:t>
      </w:r>
      <w:r w:rsidR="00EC459F">
        <w:rPr>
          <w:rFonts w:ascii="ITC Slimbach LT CE Book" w:eastAsiaTheme="minorEastAsia" w:hAnsi="ITC Slimbach LT CE Book" w:cs="Arial"/>
          <w:i/>
          <w:iCs/>
          <w:sz w:val="22"/>
          <w:szCs w:val="22"/>
          <w:lang w:val="de-DE" w:eastAsia="de-DE"/>
        </w:rPr>
        <w:t xml:space="preserve"> </w:t>
      </w:r>
      <w:r w:rsidR="00817CA8">
        <w:rPr>
          <w:rFonts w:ascii="ITC Slimbach LT CE Book" w:eastAsiaTheme="minorEastAsia" w:hAnsi="ITC Slimbach LT CE Book" w:cs="Arial"/>
          <w:i/>
          <w:iCs/>
          <w:sz w:val="22"/>
          <w:szCs w:val="22"/>
          <w:lang w:val="de-DE" w:eastAsia="de-DE"/>
        </w:rPr>
        <w:t xml:space="preserve">von PREFA </w:t>
      </w:r>
      <w:r w:rsidR="00817CA8" w:rsidRPr="00817CA8">
        <w:rPr>
          <w:rFonts w:ascii="ITC Slimbach LT CE Book" w:eastAsiaTheme="minorEastAsia" w:hAnsi="ITC Slimbach LT CE Book" w:cs="Arial"/>
          <w:i/>
          <w:iCs/>
          <w:sz w:val="22"/>
          <w:szCs w:val="22"/>
          <w:lang w:val="de-DE" w:eastAsia="de-DE"/>
        </w:rPr>
        <w:t>in Savannenbeige und P.10 Anthrazit</w:t>
      </w:r>
      <w:r w:rsidR="00582594">
        <w:rPr>
          <w:rFonts w:ascii="ITC Slimbach LT CE Book" w:eastAsiaTheme="minorEastAsia" w:hAnsi="ITC Slimbach LT CE Book" w:cs="Arial"/>
          <w:i/>
          <w:iCs/>
          <w:sz w:val="22"/>
          <w:szCs w:val="22"/>
          <w:lang w:val="de-DE" w:eastAsia="de-DE"/>
        </w:rPr>
        <w:t>, die</w:t>
      </w:r>
      <w:r w:rsidR="0015550A">
        <w:rPr>
          <w:rFonts w:ascii="ITC Slimbach LT CE Book" w:eastAsiaTheme="minorEastAsia" w:hAnsi="ITC Slimbach LT CE Book" w:cs="Arial"/>
          <w:i/>
          <w:iCs/>
          <w:sz w:val="22"/>
          <w:szCs w:val="22"/>
          <w:lang w:val="de-DE" w:eastAsia="de-DE"/>
        </w:rPr>
        <w:t xml:space="preserve"> </w:t>
      </w:r>
      <w:r w:rsidR="00AE22A7">
        <w:rPr>
          <w:rFonts w:ascii="ITC Slimbach LT CE Book" w:eastAsiaTheme="minorEastAsia" w:hAnsi="ITC Slimbach LT CE Book" w:cs="Arial"/>
          <w:i/>
          <w:iCs/>
          <w:sz w:val="22"/>
          <w:szCs w:val="22"/>
          <w:lang w:val="de-DE" w:eastAsia="de-DE"/>
        </w:rPr>
        <w:t>das</w:t>
      </w:r>
      <w:r w:rsidR="0015550A">
        <w:rPr>
          <w:rFonts w:ascii="ITC Slimbach LT CE Book" w:eastAsiaTheme="minorEastAsia" w:hAnsi="ITC Slimbach LT CE Book" w:cs="Arial"/>
          <w:i/>
          <w:iCs/>
          <w:sz w:val="22"/>
          <w:szCs w:val="22"/>
          <w:lang w:val="de-DE" w:eastAsia="de-DE"/>
        </w:rPr>
        <w:t xml:space="preserve"> elegante Erscheinungsbild des </w:t>
      </w:r>
      <w:r w:rsidR="00333F26">
        <w:rPr>
          <w:rFonts w:ascii="ITC Slimbach LT CE Book" w:eastAsiaTheme="minorEastAsia" w:hAnsi="ITC Slimbach LT CE Book" w:cs="Arial"/>
          <w:i/>
          <w:iCs/>
          <w:sz w:val="22"/>
          <w:szCs w:val="22"/>
          <w:lang w:val="de-DE" w:eastAsia="de-DE"/>
        </w:rPr>
        <w:t>Bau</w:t>
      </w:r>
      <w:r w:rsidR="0073318D">
        <w:rPr>
          <w:rFonts w:ascii="ITC Slimbach LT CE Book" w:eastAsiaTheme="minorEastAsia" w:hAnsi="ITC Slimbach LT CE Book" w:cs="Arial"/>
          <w:i/>
          <w:iCs/>
          <w:sz w:val="22"/>
          <w:szCs w:val="22"/>
          <w:lang w:val="de-DE" w:eastAsia="de-DE"/>
        </w:rPr>
        <w:t>körpers</w:t>
      </w:r>
      <w:r w:rsidR="00582594">
        <w:rPr>
          <w:rFonts w:ascii="ITC Slimbach LT CE Book" w:eastAsiaTheme="minorEastAsia" w:hAnsi="ITC Slimbach LT CE Book" w:cs="Arial"/>
          <w:i/>
          <w:iCs/>
          <w:sz w:val="22"/>
          <w:szCs w:val="22"/>
          <w:lang w:val="de-DE" w:eastAsia="de-DE"/>
        </w:rPr>
        <w:t xml:space="preserve"> </w:t>
      </w:r>
      <w:r w:rsidR="001253ED">
        <w:rPr>
          <w:rFonts w:ascii="ITC Slimbach LT CE Book" w:eastAsiaTheme="minorEastAsia" w:hAnsi="ITC Slimbach LT CE Book" w:cs="Arial"/>
          <w:i/>
          <w:iCs/>
          <w:sz w:val="22"/>
          <w:szCs w:val="22"/>
          <w:lang w:val="de-DE" w:eastAsia="de-DE"/>
        </w:rPr>
        <w:t xml:space="preserve">maßgeblich </w:t>
      </w:r>
      <w:r w:rsidR="00582594">
        <w:rPr>
          <w:rFonts w:ascii="ITC Slimbach LT CE Book" w:eastAsiaTheme="minorEastAsia" w:hAnsi="ITC Slimbach LT CE Book" w:cs="Arial"/>
          <w:i/>
          <w:iCs/>
          <w:sz w:val="22"/>
          <w:szCs w:val="22"/>
          <w:lang w:val="de-DE" w:eastAsia="de-DE"/>
        </w:rPr>
        <w:t>prägen</w:t>
      </w:r>
      <w:r w:rsidR="0015550A">
        <w:rPr>
          <w:rFonts w:ascii="ITC Slimbach LT CE Book" w:eastAsiaTheme="minorEastAsia" w:hAnsi="ITC Slimbach LT CE Book" w:cs="Arial"/>
          <w:i/>
          <w:iCs/>
          <w:sz w:val="22"/>
          <w:szCs w:val="22"/>
          <w:lang w:val="de-DE" w:eastAsia="de-DE"/>
        </w:rPr>
        <w:t>.</w:t>
      </w:r>
    </w:p>
    <w:p w14:paraId="150A6332" w14:textId="77777777" w:rsidR="00B23F9D" w:rsidRPr="00866ABC" w:rsidRDefault="00B23F9D" w:rsidP="000B69DA">
      <w:pPr>
        <w:rPr>
          <w:rFonts w:ascii="ITC Slimbach LT CE Book" w:eastAsiaTheme="minorEastAsia" w:hAnsi="ITC Slimbach LT CE Book" w:cs="Arial"/>
          <w:sz w:val="22"/>
          <w:szCs w:val="22"/>
          <w:lang w:val="de-DE" w:eastAsia="de-DE"/>
        </w:rPr>
      </w:pPr>
    </w:p>
    <w:p w14:paraId="3632E93A" w14:textId="0BAD6A5D" w:rsidR="007913D7" w:rsidRDefault="00416781" w:rsidP="00BB775B">
      <w:pPr>
        <w:spacing w:after="200" w:line="276" w:lineRule="auto"/>
        <w:jc w:val="both"/>
        <w:rPr>
          <w:rFonts w:ascii="ITC Slimbach LT CE Book" w:eastAsiaTheme="minorEastAsia" w:hAnsi="ITC Slimbach LT CE Book" w:cs="Arial"/>
          <w:sz w:val="22"/>
          <w:szCs w:val="22"/>
          <w:lang w:val="de-DE" w:eastAsia="de-DE"/>
        </w:rPr>
      </w:pPr>
      <w:r w:rsidRPr="00AD3A17">
        <w:rPr>
          <w:rFonts w:ascii="ITC Slimbach LT CE Book" w:eastAsiaTheme="minorEastAsia" w:hAnsi="ITC Slimbach LT CE Book" w:cs="Arial"/>
          <w:sz w:val="22"/>
          <w:szCs w:val="22"/>
          <w:lang w:val="de-DE" w:eastAsia="de-DE"/>
        </w:rPr>
        <w:t>Mar</w:t>
      </w:r>
      <w:r w:rsidRPr="00230ED4">
        <w:rPr>
          <w:rFonts w:ascii="ITC Slimbach LT CE Book" w:eastAsiaTheme="minorEastAsia" w:hAnsi="ITC Slimbach LT CE Book" w:cs="Arial"/>
          <w:sz w:val="22"/>
          <w:szCs w:val="22"/>
          <w:lang w:val="de-DE" w:eastAsia="de-DE"/>
        </w:rPr>
        <w:t>ktl/Wasungen –</w:t>
      </w:r>
      <w:r w:rsidR="00B567A3">
        <w:rPr>
          <w:rFonts w:ascii="ITC Slimbach LT CE Book" w:eastAsiaTheme="minorEastAsia" w:hAnsi="ITC Slimbach LT CE Book" w:cs="Arial"/>
          <w:sz w:val="22"/>
          <w:szCs w:val="22"/>
          <w:lang w:val="de-DE" w:eastAsia="de-DE"/>
        </w:rPr>
        <w:t xml:space="preserve"> A</w:t>
      </w:r>
      <w:r w:rsidR="005D1C13">
        <w:rPr>
          <w:rFonts w:ascii="ITC Slimbach LT CE Book" w:eastAsiaTheme="minorEastAsia" w:hAnsi="ITC Slimbach LT CE Book" w:cs="Arial"/>
          <w:sz w:val="22"/>
          <w:szCs w:val="22"/>
          <w:lang w:val="de-DE" w:eastAsia="de-DE"/>
        </w:rPr>
        <w:t>n einer Ausfallstraße der Kleinstadt Elst</w:t>
      </w:r>
      <w:r w:rsidR="0022327F">
        <w:rPr>
          <w:rFonts w:ascii="ITC Slimbach LT CE Book" w:eastAsiaTheme="minorEastAsia" w:hAnsi="ITC Slimbach LT CE Book" w:cs="Arial"/>
          <w:sz w:val="22"/>
          <w:szCs w:val="22"/>
          <w:lang w:val="de-DE" w:eastAsia="de-DE"/>
        </w:rPr>
        <w:t xml:space="preserve"> unweit von Arnheim</w:t>
      </w:r>
      <w:r w:rsidR="005D1C13">
        <w:rPr>
          <w:rFonts w:ascii="ITC Slimbach LT CE Book" w:eastAsiaTheme="minorEastAsia" w:hAnsi="ITC Slimbach LT CE Book" w:cs="Arial"/>
          <w:sz w:val="22"/>
          <w:szCs w:val="22"/>
          <w:lang w:val="de-DE" w:eastAsia="de-DE"/>
        </w:rPr>
        <w:t xml:space="preserve"> (NL) </w:t>
      </w:r>
      <w:r w:rsidR="0073318D">
        <w:rPr>
          <w:rFonts w:ascii="ITC Slimbach LT CE Book" w:eastAsiaTheme="minorEastAsia" w:hAnsi="ITC Slimbach LT CE Book" w:cs="Arial"/>
          <w:sz w:val="22"/>
          <w:szCs w:val="22"/>
          <w:lang w:val="de-DE" w:eastAsia="de-DE"/>
        </w:rPr>
        <w:t>wurde</w:t>
      </w:r>
      <w:r w:rsidR="00333F26">
        <w:rPr>
          <w:rFonts w:ascii="ITC Slimbach LT CE Book" w:eastAsiaTheme="minorEastAsia" w:hAnsi="ITC Slimbach LT CE Book" w:cs="Arial"/>
          <w:sz w:val="22"/>
          <w:szCs w:val="22"/>
          <w:lang w:val="de-DE" w:eastAsia="de-DE"/>
        </w:rPr>
        <w:t xml:space="preserve"> </w:t>
      </w:r>
      <w:r w:rsidR="00B567A3">
        <w:rPr>
          <w:rFonts w:ascii="ITC Slimbach LT CE Book" w:eastAsiaTheme="minorEastAsia" w:hAnsi="ITC Slimbach LT CE Book" w:cs="Arial"/>
          <w:sz w:val="22"/>
          <w:szCs w:val="22"/>
          <w:lang w:val="de-DE" w:eastAsia="de-DE"/>
        </w:rPr>
        <w:t xml:space="preserve">Architekt </w:t>
      </w:r>
      <w:r w:rsidR="00B567A3" w:rsidRPr="00B567A3">
        <w:rPr>
          <w:rFonts w:ascii="ITC Slimbach LT CE Book" w:eastAsiaTheme="minorEastAsia" w:hAnsi="ITC Slimbach LT CE Book" w:cs="Arial"/>
          <w:sz w:val="22"/>
          <w:szCs w:val="22"/>
          <w:lang w:val="de-DE" w:eastAsia="de-DE"/>
        </w:rPr>
        <w:t xml:space="preserve">Kees Marcelis </w:t>
      </w:r>
      <w:r w:rsidR="0073318D">
        <w:rPr>
          <w:rFonts w:ascii="ITC Slimbach LT CE Book" w:eastAsiaTheme="minorEastAsia" w:hAnsi="ITC Slimbach LT CE Book" w:cs="Arial"/>
          <w:sz w:val="22"/>
          <w:szCs w:val="22"/>
          <w:lang w:val="de-DE" w:eastAsia="de-DE"/>
        </w:rPr>
        <w:t xml:space="preserve">von einer Familie mit der </w:t>
      </w:r>
      <w:r w:rsidR="00D9676E">
        <w:rPr>
          <w:rFonts w:ascii="ITC Slimbach LT CE Book" w:eastAsiaTheme="minorEastAsia" w:hAnsi="ITC Slimbach LT CE Book" w:cs="Arial"/>
          <w:sz w:val="22"/>
          <w:szCs w:val="22"/>
          <w:lang w:val="de-DE" w:eastAsia="de-DE"/>
        </w:rPr>
        <w:t xml:space="preserve">Planung eines repräsentativen Wohnhauses </w:t>
      </w:r>
      <w:r w:rsidR="0073318D">
        <w:rPr>
          <w:rFonts w:ascii="ITC Slimbach LT CE Book" w:eastAsiaTheme="minorEastAsia" w:hAnsi="ITC Slimbach LT CE Book" w:cs="Arial"/>
          <w:sz w:val="22"/>
          <w:szCs w:val="22"/>
          <w:lang w:val="de-DE" w:eastAsia="de-DE"/>
        </w:rPr>
        <w:t xml:space="preserve">beauftragt, </w:t>
      </w:r>
      <w:r w:rsidR="006332E7">
        <w:rPr>
          <w:rFonts w:ascii="ITC Slimbach LT CE Book" w:eastAsiaTheme="minorEastAsia" w:hAnsi="ITC Slimbach LT CE Book" w:cs="Arial"/>
          <w:sz w:val="22"/>
          <w:szCs w:val="22"/>
          <w:lang w:val="de-DE" w:eastAsia="de-DE"/>
        </w:rPr>
        <w:t>das</w:t>
      </w:r>
      <w:r w:rsidR="0073318D">
        <w:rPr>
          <w:rFonts w:ascii="ITC Slimbach LT CE Book" w:eastAsiaTheme="minorEastAsia" w:hAnsi="ITC Slimbach LT CE Book" w:cs="Arial"/>
          <w:sz w:val="22"/>
          <w:szCs w:val="22"/>
          <w:lang w:val="de-DE" w:eastAsia="de-DE"/>
        </w:rPr>
        <w:t xml:space="preserve"> ideal auf </w:t>
      </w:r>
      <w:r w:rsidR="007A6C1B">
        <w:rPr>
          <w:rFonts w:ascii="ITC Slimbach LT CE Book" w:eastAsiaTheme="minorEastAsia" w:hAnsi="ITC Slimbach LT CE Book" w:cs="Arial"/>
          <w:sz w:val="22"/>
          <w:szCs w:val="22"/>
          <w:lang w:val="de-DE" w:eastAsia="de-DE"/>
        </w:rPr>
        <w:t>ihre</w:t>
      </w:r>
      <w:r w:rsidR="0073318D">
        <w:rPr>
          <w:rFonts w:ascii="ITC Slimbach LT CE Book" w:eastAsiaTheme="minorEastAsia" w:hAnsi="ITC Slimbach LT CE Book" w:cs="Arial"/>
          <w:sz w:val="22"/>
          <w:szCs w:val="22"/>
          <w:lang w:val="de-DE" w:eastAsia="de-DE"/>
        </w:rPr>
        <w:t xml:space="preserve"> </w:t>
      </w:r>
      <w:r w:rsidR="003D21ED">
        <w:rPr>
          <w:rFonts w:ascii="ITC Slimbach LT CE Book" w:eastAsiaTheme="minorEastAsia" w:hAnsi="ITC Slimbach LT CE Book" w:cs="Arial"/>
          <w:sz w:val="22"/>
          <w:szCs w:val="22"/>
          <w:lang w:val="de-DE" w:eastAsia="de-DE"/>
        </w:rPr>
        <w:t>Wünsche</w:t>
      </w:r>
      <w:r w:rsidR="0073318D">
        <w:rPr>
          <w:rFonts w:ascii="ITC Slimbach LT CE Book" w:eastAsiaTheme="minorEastAsia" w:hAnsi="ITC Slimbach LT CE Book" w:cs="Arial"/>
          <w:sz w:val="22"/>
          <w:szCs w:val="22"/>
          <w:lang w:val="de-DE" w:eastAsia="de-DE"/>
        </w:rPr>
        <w:t xml:space="preserve"> abgestimmt ist. </w:t>
      </w:r>
      <w:r w:rsidR="000F3EB0">
        <w:rPr>
          <w:rFonts w:ascii="ITC Slimbach LT CE Book" w:eastAsiaTheme="minorEastAsia" w:hAnsi="ITC Slimbach LT CE Book" w:cs="Arial"/>
          <w:sz w:val="22"/>
          <w:szCs w:val="22"/>
          <w:lang w:val="de-DE" w:eastAsia="de-DE"/>
        </w:rPr>
        <w:t xml:space="preserve">Nicht nur </w:t>
      </w:r>
      <w:r w:rsidR="00D20465">
        <w:rPr>
          <w:rFonts w:ascii="ITC Slimbach LT CE Book" w:eastAsiaTheme="minorEastAsia" w:hAnsi="ITC Slimbach LT CE Book" w:cs="Arial"/>
          <w:sz w:val="22"/>
          <w:szCs w:val="22"/>
          <w:lang w:val="de-DE" w:eastAsia="de-DE"/>
        </w:rPr>
        <w:t>seine</w:t>
      </w:r>
      <w:r w:rsidR="000F3EB0">
        <w:rPr>
          <w:rFonts w:ascii="ITC Slimbach LT CE Book" w:eastAsiaTheme="minorEastAsia" w:hAnsi="ITC Slimbach LT CE Book" w:cs="Arial"/>
          <w:sz w:val="22"/>
          <w:szCs w:val="22"/>
          <w:lang w:val="de-DE" w:eastAsia="de-DE"/>
        </w:rPr>
        <w:t xml:space="preserve"> </w:t>
      </w:r>
      <w:r w:rsidR="006B0A89">
        <w:rPr>
          <w:rFonts w:ascii="ITC Slimbach LT CE Book" w:eastAsiaTheme="minorEastAsia" w:hAnsi="ITC Slimbach LT CE Book" w:cs="Arial"/>
          <w:sz w:val="22"/>
          <w:szCs w:val="22"/>
          <w:lang w:val="de-DE" w:eastAsia="de-DE"/>
        </w:rPr>
        <w:t>Auftraggeber</w:t>
      </w:r>
      <w:r w:rsidR="000F3EB0">
        <w:rPr>
          <w:rFonts w:ascii="ITC Slimbach LT CE Book" w:eastAsiaTheme="minorEastAsia" w:hAnsi="ITC Slimbach LT CE Book" w:cs="Arial"/>
          <w:sz w:val="22"/>
          <w:szCs w:val="22"/>
          <w:lang w:val="de-DE" w:eastAsia="de-DE"/>
        </w:rPr>
        <w:t>, sondern auch die B</w:t>
      </w:r>
      <w:r w:rsidR="00F1372A">
        <w:rPr>
          <w:rFonts w:ascii="ITC Slimbach LT CE Book" w:eastAsiaTheme="minorEastAsia" w:hAnsi="ITC Slimbach LT CE Book" w:cs="Arial"/>
          <w:sz w:val="22"/>
          <w:szCs w:val="22"/>
          <w:lang w:val="de-DE" w:eastAsia="de-DE"/>
        </w:rPr>
        <w:t>ewohner des Orts</w:t>
      </w:r>
      <w:r w:rsidR="007913D7">
        <w:rPr>
          <w:rFonts w:ascii="ITC Slimbach LT CE Book" w:eastAsiaTheme="minorEastAsia" w:hAnsi="ITC Slimbach LT CE Book" w:cs="Arial"/>
          <w:sz w:val="22"/>
          <w:szCs w:val="22"/>
          <w:lang w:val="de-DE" w:eastAsia="de-DE"/>
        </w:rPr>
        <w:t xml:space="preserve"> </w:t>
      </w:r>
      <w:r w:rsidR="000F3EB0">
        <w:rPr>
          <w:rFonts w:ascii="ITC Slimbach LT CE Book" w:eastAsiaTheme="minorEastAsia" w:hAnsi="ITC Slimbach LT CE Book" w:cs="Arial"/>
          <w:sz w:val="22"/>
          <w:szCs w:val="22"/>
          <w:lang w:val="de-DE" w:eastAsia="de-DE"/>
        </w:rPr>
        <w:t xml:space="preserve">zeigen sich beeindruckt vom gebauten Ergebnis und nennen es </w:t>
      </w:r>
      <w:r w:rsidR="007913D7">
        <w:rPr>
          <w:rFonts w:ascii="ITC Slimbach LT CE Book" w:eastAsiaTheme="minorEastAsia" w:hAnsi="ITC Slimbach LT CE Book" w:cs="Arial"/>
          <w:sz w:val="22"/>
          <w:szCs w:val="22"/>
          <w:lang w:val="de-DE" w:eastAsia="de-DE"/>
        </w:rPr>
        <w:t xml:space="preserve">„Het Gouden Huis“ </w:t>
      </w:r>
      <w:r w:rsidR="00656F57">
        <w:rPr>
          <w:rFonts w:ascii="ITC Slimbach LT CE Book" w:eastAsiaTheme="minorEastAsia" w:hAnsi="ITC Slimbach LT CE Book" w:cs="Arial"/>
          <w:sz w:val="22"/>
          <w:szCs w:val="22"/>
          <w:lang w:val="de-DE" w:eastAsia="de-DE"/>
        </w:rPr>
        <w:t>aufgrund</w:t>
      </w:r>
      <w:r w:rsidR="007913D7">
        <w:rPr>
          <w:rFonts w:ascii="ITC Slimbach LT CE Book" w:eastAsiaTheme="minorEastAsia" w:hAnsi="ITC Slimbach LT CE Book" w:cs="Arial"/>
          <w:sz w:val="22"/>
          <w:szCs w:val="22"/>
          <w:lang w:val="de-DE" w:eastAsia="de-DE"/>
        </w:rPr>
        <w:t xml:space="preserve"> der savannenbeigen Aluminiumhaut von PREFA</w:t>
      </w:r>
      <w:r w:rsidR="00A6359C">
        <w:rPr>
          <w:rFonts w:ascii="ITC Slimbach LT CE Book" w:eastAsiaTheme="minorEastAsia" w:hAnsi="ITC Slimbach LT CE Book" w:cs="Arial"/>
          <w:sz w:val="22"/>
          <w:szCs w:val="22"/>
          <w:lang w:val="de-DE" w:eastAsia="de-DE"/>
        </w:rPr>
        <w:t xml:space="preserve">, die </w:t>
      </w:r>
      <w:r w:rsidR="001E3047">
        <w:rPr>
          <w:rFonts w:ascii="ITC Slimbach LT CE Book" w:eastAsiaTheme="minorEastAsia" w:hAnsi="ITC Slimbach LT CE Book" w:cs="Arial"/>
          <w:sz w:val="22"/>
          <w:szCs w:val="22"/>
          <w:lang w:val="de-DE" w:eastAsia="de-DE"/>
        </w:rPr>
        <w:t xml:space="preserve">im richtigen Licht </w:t>
      </w:r>
      <w:r w:rsidR="00921BC2">
        <w:rPr>
          <w:rFonts w:ascii="ITC Slimbach LT CE Book" w:eastAsiaTheme="minorEastAsia" w:hAnsi="ITC Slimbach LT CE Book" w:cs="Arial"/>
          <w:sz w:val="22"/>
          <w:szCs w:val="22"/>
          <w:lang w:val="de-DE" w:eastAsia="de-DE"/>
        </w:rPr>
        <w:t>wie Gold</w:t>
      </w:r>
      <w:r w:rsidR="00AA24B1">
        <w:rPr>
          <w:rFonts w:ascii="ITC Slimbach LT CE Book" w:eastAsiaTheme="minorEastAsia" w:hAnsi="ITC Slimbach LT CE Book" w:cs="Arial"/>
          <w:sz w:val="22"/>
          <w:szCs w:val="22"/>
          <w:lang w:val="de-DE" w:eastAsia="de-DE"/>
        </w:rPr>
        <w:t xml:space="preserve"> schimmer</w:t>
      </w:r>
      <w:r w:rsidR="001E3047">
        <w:rPr>
          <w:rFonts w:ascii="ITC Slimbach LT CE Book" w:eastAsiaTheme="minorEastAsia" w:hAnsi="ITC Slimbach LT CE Book" w:cs="Arial"/>
          <w:sz w:val="22"/>
          <w:szCs w:val="22"/>
          <w:lang w:val="de-DE" w:eastAsia="de-DE"/>
        </w:rPr>
        <w:t>t</w:t>
      </w:r>
      <w:r w:rsidR="00A6359C">
        <w:rPr>
          <w:rFonts w:ascii="ITC Slimbach LT CE Book" w:eastAsiaTheme="minorEastAsia" w:hAnsi="ITC Slimbach LT CE Book" w:cs="Arial"/>
          <w:sz w:val="22"/>
          <w:szCs w:val="22"/>
          <w:lang w:val="de-DE" w:eastAsia="de-DE"/>
        </w:rPr>
        <w:t>.</w:t>
      </w:r>
    </w:p>
    <w:p w14:paraId="70398435" w14:textId="5731472D" w:rsidR="007913D7" w:rsidRPr="007913D7" w:rsidRDefault="00553DA5" w:rsidP="0059004E">
      <w:pPr>
        <w:spacing w:after="200" w:line="276" w:lineRule="auto"/>
        <w:jc w:val="both"/>
        <w:rPr>
          <w:rFonts w:ascii="ITC Slimbach LT CE Book" w:eastAsiaTheme="minorEastAsia" w:hAnsi="ITC Slimbach LT CE Book" w:cs="Arial"/>
          <w:sz w:val="22"/>
          <w:szCs w:val="22"/>
          <w:lang w:val="de-DE" w:eastAsia="de-DE"/>
        </w:rPr>
      </w:pPr>
      <w:r>
        <w:rPr>
          <w:rFonts w:ascii="ITC Slimbach LT CE Book" w:eastAsiaTheme="minorEastAsia" w:hAnsi="ITC Slimbach LT CE Book" w:cs="Arial"/>
          <w:b/>
          <w:bCs/>
          <w:sz w:val="22"/>
          <w:szCs w:val="22"/>
          <w:lang w:val="de-DE" w:eastAsia="de-DE"/>
        </w:rPr>
        <w:t>Bewährte Prinzipien</w:t>
      </w:r>
    </w:p>
    <w:p w14:paraId="32B8ADBD" w14:textId="220C7E5D" w:rsidR="00BE76EF" w:rsidRDefault="000B4759" w:rsidP="00605C17">
      <w:pPr>
        <w:spacing w:after="200" w:line="276" w:lineRule="auto"/>
        <w:jc w:val="both"/>
        <w:rPr>
          <w:rFonts w:ascii="ITC Slimbach LT CE Book" w:eastAsiaTheme="minorEastAsia" w:hAnsi="ITC Slimbach LT CE Book" w:cs="Arial"/>
          <w:sz w:val="22"/>
          <w:szCs w:val="22"/>
          <w:lang w:val="de-DE" w:eastAsia="de-DE"/>
        </w:rPr>
      </w:pPr>
      <w:r>
        <w:rPr>
          <w:rFonts w:ascii="ITC Slimbach LT CE Book" w:eastAsiaTheme="minorEastAsia" w:hAnsi="ITC Slimbach LT CE Book" w:cs="Arial"/>
          <w:sz w:val="22"/>
          <w:szCs w:val="22"/>
          <w:lang w:val="de-DE" w:eastAsia="de-DE"/>
        </w:rPr>
        <w:t xml:space="preserve">Das </w:t>
      </w:r>
      <w:r w:rsidR="00D954C9">
        <w:rPr>
          <w:rFonts w:ascii="ITC Slimbach LT CE Book" w:eastAsiaTheme="minorEastAsia" w:hAnsi="ITC Slimbach LT CE Book" w:cs="Arial"/>
          <w:sz w:val="22"/>
          <w:szCs w:val="22"/>
          <w:lang w:val="de-DE" w:eastAsia="de-DE"/>
        </w:rPr>
        <w:t>300</w:t>
      </w:r>
      <w:r w:rsidR="00D954C9" w:rsidRPr="00D954C9">
        <w:rPr>
          <w:rFonts w:ascii="ITC Slimbach LT CE Book" w:eastAsiaTheme="minorEastAsia" w:hAnsi="ITC Slimbach LT CE Book" w:cs="Arial"/>
          <w:sz w:val="22"/>
          <w:szCs w:val="22"/>
          <w:lang w:val="de-DE" w:eastAsia="de-DE"/>
        </w:rPr>
        <w:t xml:space="preserve"> m²</w:t>
      </w:r>
      <w:r w:rsidR="00D954C9">
        <w:rPr>
          <w:rFonts w:ascii="ITC Slimbach LT CE Book" w:eastAsiaTheme="minorEastAsia" w:hAnsi="ITC Slimbach LT CE Book" w:cs="Arial"/>
          <w:sz w:val="22"/>
          <w:szCs w:val="22"/>
          <w:lang w:val="de-DE" w:eastAsia="de-DE"/>
        </w:rPr>
        <w:t xml:space="preserve"> große </w:t>
      </w:r>
      <w:r>
        <w:rPr>
          <w:rFonts w:ascii="ITC Slimbach LT CE Book" w:eastAsiaTheme="minorEastAsia" w:hAnsi="ITC Slimbach LT CE Book" w:cs="Arial"/>
          <w:sz w:val="22"/>
          <w:szCs w:val="22"/>
          <w:lang w:val="de-DE" w:eastAsia="de-DE"/>
        </w:rPr>
        <w:t>Gebäude besteht aus einem langgezogenen Flachbau und einem Haupthaus mit Satteldach, welches formell von klassischen Einfamilienhäusern aus den 1970ern inspiriert ist. W</w:t>
      </w:r>
      <w:r w:rsidR="000F3EB0">
        <w:rPr>
          <w:rFonts w:ascii="ITC Slimbach LT CE Book" w:eastAsiaTheme="minorEastAsia" w:hAnsi="ITC Slimbach LT CE Book" w:cs="Arial"/>
          <w:sz w:val="22"/>
          <w:szCs w:val="22"/>
          <w:lang w:val="de-DE" w:eastAsia="de-DE"/>
        </w:rPr>
        <w:t xml:space="preserve">ie so oft </w:t>
      </w:r>
      <w:r w:rsidR="005B0F10">
        <w:rPr>
          <w:rFonts w:ascii="ITC Slimbach LT CE Book" w:eastAsiaTheme="minorEastAsia" w:hAnsi="ITC Slimbach LT CE Book" w:cs="Arial"/>
          <w:sz w:val="22"/>
          <w:szCs w:val="22"/>
          <w:lang w:val="de-DE" w:eastAsia="de-DE"/>
        </w:rPr>
        <w:t>begann</w:t>
      </w:r>
      <w:r w:rsidR="0032614A">
        <w:rPr>
          <w:rFonts w:ascii="ITC Slimbach LT CE Book" w:eastAsiaTheme="minorEastAsia" w:hAnsi="ITC Slimbach LT CE Book" w:cs="Arial"/>
          <w:sz w:val="22"/>
          <w:szCs w:val="22"/>
          <w:lang w:val="de-DE" w:eastAsia="de-DE"/>
        </w:rPr>
        <w:t xml:space="preserve"> Kees Marcelis </w:t>
      </w:r>
      <w:r w:rsidR="00FA4089">
        <w:rPr>
          <w:rFonts w:ascii="ITC Slimbach LT CE Book" w:eastAsiaTheme="minorEastAsia" w:hAnsi="ITC Slimbach LT CE Book" w:cs="Arial"/>
          <w:sz w:val="22"/>
          <w:szCs w:val="22"/>
          <w:lang w:val="de-DE" w:eastAsia="de-DE"/>
        </w:rPr>
        <w:t>seinen Entwurfsprozess</w:t>
      </w:r>
      <w:r w:rsidR="00F43A51">
        <w:rPr>
          <w:rFonts w:ascii="ITC Slimbach LT CE Book" w:eastAsiaTheme="minorEastAsia" w:hAnsi="ITC Slimbach LT CE Book" w:cs="Arial"/>
          <w:sz w:val="22"/>
          <w:szCs w:val="22"/>
          <w:lang w:val="de-DE" w:eastAsia="de-DE"/>
        </w:rPr>
        <w:t xml:space="preserve"> auch </w:t>
      </w:r>
      <w:r>
        <w:rPr>
          <w:rFonts w:ascii="ITC Slimbach LT CE Book" w:eastAsiaTheme="minorEastAsia" w:hAnsi="ITC Slimbach LT CE Book" w:cs="Arial"/>
          <w:sz w:val="22"/>
          <w:szCs w:val="22"/>
          <w:lang w:val="de-DE" w:eastAsia="de-DE"/>
        </w:rPr>
        <w:t>hier</w:t>
      </w:r>
      <w:r w:rsidR="00F43A51">
        <w:rPr>
          <w:rFonts w:ascii="ITC Slimbach LT CE Book" w:eastAsiaTheme="minorEastAsia" w:hAnsi="ITC Slimbach LT CE Book" w:cs="Arial"/>
          <w:sz w:val="22"/>
          <w:szCs w:val="22"/>
          <w:lang w:val="de-DE" w:eastAsia="de-DE"/>
        </w:rPr>
        <w:t xml:space="preserve"> </w:t>
      </w:r>
      <w:r w:rsidR="00FA4089">
        <w:rPr>
          <w:rFonts w:ascii="ITC Slimbach LT CE Book" w:eastAsiaTheme="minorEastAsia" w:hAnsi="ITC Slimbach LT CE Book" w:cs="Arial"/>
          <w:sz w:val="22"/>
          <w:szCs w:val="22"/>
          <w:lang w:val="de-DE" w:eastAsia="de-DE"/>
        </w:rPr>
        <w:t>von innen heraus</w:t>
      </w:r>
      <w:r w:rsidR="004A2F01">
        <w:rPr>
          <w:rFonts w:ascii="ITC Slimbach LT CE Book" w:eastAsiaTheme="minorEastAsia" w:hAnsi="ITC Slimbach LT CE Book" w:cs="Arial"/>
          <w:sz w:val="22"/>
          <w:szCs w:val="22"/>
          <w:lang w:val="de-DE" w:eastAsia="de-DE"/>
        </w:rPr>
        <w:t xml:space="preserve">, </w:t>
      </w:r>
      <w:r w:rsidR="00D3738D">
        <w:rPr>
          <w:rFonts w:ascii="ITC Slimbach LT CE Book" w:eastAsiaTheme="minorEastAsia" w:hAnsi="ITC Slimbach LT CE Book" w:cs="Arial"/>
          <w:sz w:val="22"/>
          <w:szCs w:val="22"/>
          <w:lang w:val="de-DE" w:eastAsia="de-DE"/>
        </w:rPr>
        <w:t>was zur Entscheidung</w:t>
      </w:r>
      <w:r w:rsidR="00602341">
        <w:rPr>
          <w:rFonts w:ascii="ITC Slimbach LT CE Book" w:eastAsiaTheme="minorEastAsia" w:hAnsi="ITC Slimbach LT CE Book" w:cs="Arial"/>
          <w:sz w:val="22"/>
          <w:szCs w:val="22"/>
          <w:lang w:val="de-DE" w:eastAsia="de-DE"/>
        </w:rPr>
        <w:t xml:space="preserve"> </w:t>
      </w:r>
      <w:r w:rsidR="008A6DEE">
        <w:rPr>
          <w:rFonts w:ascii="ITC Slimbach LT CE Book" w:eastAsiaTheme="minorEastAsia" w:hAnsi="ITC Slimbach LT CE Book" w:cs="Arial"/>
          <w:sz w:val="22"/>
          <w:szCs w:val="22"/>
          <w:lang w:val="de-DE" w:eastAsia="de-DE"/>
        </w:rPr>
        <w:t>führte</w:t>
      </w:r>
      <w:r w:rsidR="00D3738D">
        <w:rPr>
          <w:rFonts w:ascii="ITC Slimbach LT CE Book" w:eastAsiaTheme="minorEastAsia" w:hAnsi="ITC Slimbach LT CE Book" w:cs="Arial"/>
          <w:sz w:val="22"/>
          <w:szCs w:val="22"/>
          <w:lang w:val="de-DE" w:eastAsia="de-DE"/>
        </w:rPr>
        <w:t>,</w:t>
      </w:r>
      <w:r w:rsidR="008A6DEE">
        <w:rPr>
          <w:rFonts w:ascii="ITC Slimbach LT CE Book" w:eastAsiaTheme="minorEastAsia" w:hAnsi="ITC Slimbach LT CE Book" w:cs="Arial"/>
          <w:sz w:val="22"/>
          <w:szCs w:val="22"/>
          <w:lang w:val="de-DE" w:eastAsia="de-DE"/>
        </w:rPr>
        <w:t xml:space="preserve"> den Blick von den Räumen hinaus in die Weite der umliegenden Landschaft zu lenken, indem er von der Straße abgewandt wird. </w:t>
      </w:r>
      <w:r w:rsidR="00F732AB">
        <w:rPr>
          <w:rFonts w:ascii="ITC Slimbach LT CE Book" w:eastAsiaTheme="minorEastAsia" w:hAnsi="ITC Slimbach LT CE Book" w:cs="Arial"/>
          <w:sz w:val="22"/>
          <w:szCs w:val="22"/>
          <w:lang w:val="de-DE" w:eastAsia="de-DE"/>
        </w:rPr>
        <w:t>Aus diesem Grund verwirklichte</w:t>
      </w:r>
      <w:r w:rsidR="005B0F10">
        <w:rPr>
          <w:rFonts w:ascii="ITC Slimbach LT CE Book" w:eastAsiaTheme="minorEastAsia" w:hAnsi="ITC Slimbach LT CE Book" w:cs="Arial"/>
          <w:sz w:val="22"/>
          <w:szCs w:val="22"/>
          <w:lang w:val="de-DE" w:eastAsia="de-DE"/>
        </w:rPr>
        <w:t xml:space="preserve"> der</w:t>
      </w:r>
      <w:r w:rsidR="00F732AB">
        <w:rPr>
          <w:rFonts w:ascii="ITC Slimbach LT CE Book" w:eastAsiaTheme="minorEastAsia" w:hAnsi="ITC Slimbach LT CE Book" w:cs="Arial"/>
          <w:sz w:val="22"/>
          <w:szCs w:val="22"/>
          <w:lang w:val="de-DE" w:eastAsia="de-DE"/>
        </w:rPr>
        <w:t xml:space="preserve"> Architekt straßenseitig eine geschlossene Fassade, während </w:t>
      </w:r>
      <w:r w:rsidR="003017A0">
        <w:rPr>
          <w:rFonts w:ascii="ITC Slimbach LT CE Book" w:eastAsiaTheme="minorEastAsia" w:hAnsi="ITC Slimbach LT CE Book" w:cs="Arial"/>
          <w:sz w:val="22"/>
          <w:szCs w:val="22"/>
          <w:lang w:val="de-DE" w:eastAsia="de-DE"/>
        </w:rPr>
        <w:t>er</w:t>
      </w:r>
      <w:r w:rsidR="00602341">
        <w:rPr>
          <w:rFonts w:ascii="ITC Slimbach LT CE Book" w:eastAsiaTheme="minorEastAsia" w:hAnsi="ITC Slimbach LT CE Book" w:cs="Arial"/>
          <w:sz w:val="22"/>
          <w:szCs w:val="22"/>
          <w:lang w:val="de-DE" w:eastAsia="de-DE"/>
        </w:rPr>
        <w:t xml:space="preserve"> den</w:t>
      </w:r>
      <w:r w:rsidR="00F732AB">
        <w:rPr>
          <w:rFonts w:ascii="ITC Slimbach LT CE Book" w:eastAsiaTheme="minorEastAsia" w:hAnsi="ITC Slimbach LT CE Book" w:cs="Arial"/>
          <w:sz w:val="22"/>
          <w:szCs w:val="22"/>
          <w:lang w:val="de-DE" w:eastAsia="de-DE"/>
        </w:rPr>
        <w:t xml:space="preserve"> Bau zum Garten und angrenzenden Maisfeld </w:t>
      </w:r>
      <w:r w:rsidR="00DD1C00">
        <w:rPr>
          <w:rFonts w:ascii="ITC Slimbach LT CE Book" w:eastAsiaTheme="minorEastAsia" w:hAnsi="ITC Slimbach LT CE Book" w:cs="Arial"/>
          <w:sz w:val="22"/>
          <w:szCs w:val="22"/>
          <w:lang w:val="de-DE" w:eastAsia="de-DE"/>
        </w:rPr>
        <w:t>hin</w:t>
      </w:r>
      <w:r w:rsidR="00F732AB">
        <w:rPr>
          <w:rFonts w:ascii="ITC Slimbach LT CE Book" w:eastAsiaTheme="minorEastAsia" w:hAnsi="ITC Slimbach LT CE Book" w:cs="Arial"/>
          <w:sz w:val="22"/>
          <w:szCs w:val="22"/>
          <w:lang w:val="de-DE" w:eastAsia="de-DE"/>
        </w:rPr>
        <w:t xml:space="preserve"> offen </w:t>
      </w:r>
      <w:r w:rsidR="00602341">
        <w:rPr>
          <w:rFonts w:ascii="ITC Slimbach LT CE Book" w:eastAsiaTheme="minorEastAsia" w:hAnsi="ITC Slimbach LT CE Book" w:cs="Arial"/>
          <w:sz w:val="22"/>
          <w:szCs w:val="22"/>
          <w:lang w:val="de-DE" w:eastAsia="de-DE"/>
        </w:rPr>
        <w:t>gestaltete</w:t>
      </w:r>
      <w:r w:rsidR="00F732AB">
        <w:rPr>
          <w:rFonts w:ascii="ITC Slimbach LT CE Book" w:eastAsiaTheme="minorEastAsia" w:hAnsi="ITC Slimbach LT CE Book" w:cs="Arial"/>
          <w:sz w:val="22"/>
          <w:szCs w:val="22"/>
          <w:lang w:val="de-DE" w:eastAsia="de-DE"/>
        </w:rPr>
        <w:t xml:space="preserve">. </w:t>
      </w:r>
      <w:r w:rsidR="00602341">
        <w:rPr>
          <w:rFonts w:ascii="ITC Slimbach LT CE Book" w:eastAsiaTheme="minorEastAsia" w:hAnsi="ITC Slimbach LT CE Book" w:cs="Arial"/>
          <w:sz w:val="22"/>
          <w:szCs w:val="22"/>
          <w:lang w:val="de-DE" w:eastAsia="de-DE"/>
        </w:rPr>
        <w:t xml:space="preserve">Ein wiederkehrendes Element in </w:t>
      </w:r>
      <w:r w:rsidR="005B0F10">
        <w:rPr>
          <w:rFonts w:ascii="ITC Slimbach LT CE Book" w:eastAsiaTheme="minorEastAsia" w:hAnsi="ITC Slimbach LT CE Book" w:cs="Arial"/>
          <w:sz w:val="22"/>
          <w:szCs w:val="22"/>
          <w:lang w:val="de-DE" w:eastAsia="de-DE"/>
        </w:rPr>
        <w:t>seinen</w:t>
      </w:r>
      <w:r w:rsidR="00602341">
        <w:rPr>
          <w:rFonts w:ascii="ITC Slimbach LT CE Book" w:eastAsiaTheme="minorEastAsia" w:hAnsi="ITC Slimbach LT CE Book" w:cs="Arial"/>
          <w:sz w:val="22"/>
          <w:szCs w:val="22"/>
          <w:lang w:val="de-DE" w:eastAsia="de-DE"/>
        </w:rPr>
        <w:t xml:space="preserve"> Entwürfen ist auch der freie Grundriss, der </w:t>
      </w:r>
      <w:r w:rsidR="009503BD">
        <w:rPr>
          <w:rFonts w:ascii="ITC Slimbach LT CE Book" w:eastAsiaTheme="minorEastAsia" w:hAnsi="ITC Slimbach LT CE Book" w:cs="Arial"/>
          <w:sz w:val="22"/>
          <w:szCs w:val="22"/>
          <w:lang w:val="de-DE" w:eastAsia="de-DE"/>
        </w:rPr>
        <w:t>beim Wohnbau</w:t>
      </w:r>
      <w:r w:rsidR="00602341">
        <w:rPr>
          <w:rFonts w:ascii="ITC Slimbach LT CE Book" w:eastAsiaTheme="minorEastAsia" w:hAnsi="ITC Slimbach LT CE Book" w:cs="Arial"/>
          <w:sz w:val="22"/>
          <w:szCs w:val="22"/>
          <w:lang w:val="de-DE" w:eastAsia="de-DE"/>
        </w:rPr>
        <w:t xml:space="preserve"> mit einer boxenartigen Positionierung von </w:t>
      </w:r>
      <w:r w:rsidR="002F6427">
        <w:rPr>
          <w:rFonts w:ascii="ITC Slimbach LT CE Book" w:eastAsiaTheme="minorEastAsia" w:hAnsi="ITC Slimbach LT CE Book" w:cs="Arial"/>
          <w:sz w:val="22"/>
          <w:szCs w:val="22"/>
          <w:lang w:val="de-DE" w:eastAsia="de-DE"/>
        </w:rPr>
        <w:t>funktionalen Räumen wie Garderobe, Badezimmer und WC</w:t>
      </w:r>
      <w:r w:rsidR="004F3B2B">
        <w:rPr>
          <w:rFonts w:ascii="ITC Slimbach LT CE Book" w:eastAsiaTheme="minorEastAsia" w:hAnsi="ITC Slimbach LT CE Book" w:cs="Arial"/>
          <w:sz w:val="22"/>
          <w:szCs w:val="22"/>
          <w:lang w:val="de-DE" w:eastAsia="de-DE"/>
        </w:rPr>
        <w:t xml:space="preserve"> </w:t>
      </w:r>
      <w:r w:rsidR="00B93650">
        <w:rPr>
          <w:rFonts w:ascii="ITC Slimbach LT CE Book" w:eastAsiaTheme="minorEastAsia" w:hAnsi="ITC Slimbach LT CE Book" w:cs="Arial"/>
          <w:sz w:val="22"/>
          <w:szCs w:val="22"/>
          <w:lang w:val="de-DE" w:eastAsia="de-DE"/>
        </w:rPr>
        <w:t>ausgebildet</w:t>
      </w:r>
      <w:r w:rsidR="004F3B2B">
        <w:rPr>
          <w:rFonts w:ascii="ITC Slimbach LT CE Book" w:eastAsiaTheme="minorEastAsia" w:hAnsi="ITC Slimbach LT CE Book" w:cs="Arial"/>
          <w:sz w:val="22"/>
          <w:szCs w:val="22"/>
          <w:lang w:val="de-DE" w:eastAsia="de-DE"/>
        </w:rPr>
        <w:t xml:space="preserve"> wurde.</w:t>
      </w:r>
    </w:p>
    <w:p w14:paraId="7B771595" w14:textId="7B1AE115" w:rsidR="00F00902" w:rsidRPr="009467BD" w:rsidRDefault="00B93650" w:rsidP="00605C17">
      <w:pPr>
        <w:spacing w:after="200" w:line="276" w:lineRule="auto"/>
        <w:jc w:val="both"/>
        <w:rPr>
          <w:rFonts w:ascii="ITC Slimbach LT CE Book" w:eastAsiaTheme="minorEastAsia" w:hAnsi="ITC Slimbach LT CE Book" w:cs="Arial"/>
          <w:b/>
          <w:bCs/>
          <w:sz w:val="22"/>
          <w:szCs w:val="22"/>
          <w:lang w:val="de-DE" w:eastAsia="de-DE"/>
        </w:rPr>
      </w:pPr>
      <w:r>
        <w:rPr>
          <w:rFonts w:ascii="ITC Slimbach LT CE Book" w:eastAsiaTheme="minorEastAsia" w:hAnsi="ITC Slimbach LT CE Book" w:cs="Arial"/>
          <w:b/>
          <w:bCs/>
          <w:sz w:val="22"/>
          <w:szCs w:val="22"/>
          <w:lang w:val="de-DE" w:eastAsia="de-DE"/>
        </w:rPr>
        <w:t>Mit</w:t>
      </w:r>
      <w:r w:rsidR="009467BD" w:rsidRPr="009467BD">
        <w:rPr>
          <w:rFonts w:ascii="ITC Slimbach LT CE Book" w:eastAsiaTheme="minorEastAsia" w:hAnsi="ITC Slimbach LT CE Book" w:cs="Arial"/>
          <w:b/>
          <w:bCs/>
          <w:sz w:val="22"/>
          <w:szCs w:val="22"/>
          <w:lang w:val="de-DE" w:eastAsia="de-DE"/>
        </w:rPr>
        <w:t xml:space="preserve"> Aluminium veredelt</w:t>
      </w:r>
    </w:p>
    <w:p w14:paraId="65019ED7" w14:textId="757D10BA" w:rsidR="00B93650" w:rsidRPr="004C6E4A" w:rsidRDefault="005B0F10" w:rsidP="00605C17">
      <w:pPr>
        <w:spacing w:after="200" w:line="276" w:lineRule="auto"/>
        <w:jc w:val="both"/>
        <w:rPr>
          <w:rFonts w:ascii="ITC Slimbach LT CE Book" w:eastAsiaTheme="minorEastAsia" w:hAnsi="ITC Slimbach LT CE Book" w:cs="Arial"/>
          <w:sz w:val="22"/>
          <w:szCs w:val="22"/>
          <w:lang w:val="de-DE" w:eastAsia="de-DE"/>
        </w:rPr>
      </w:pPr>
      <w:r>
        <w:rPr>
          <w:rFonts w:ascii="ITC Slimbach LT CE Book" w:eastAsiaTheme="minorEastAsia" w:hAnsi="ITC Slimbach LT CE Book" w:cs="Arial"/>
          <w:sz w:val="22"/>
          <w:szCs w:val="22"/>
          <w:lang w:val="de-DE" w:eastAsia="de-DE"/>
        </w:rPr>
        <w:t xml:space="preserve">Kees Marcelis‘ Konzept komplettierten eine fließende Gestaltung der Übergänge zwischen </w:t>
      </w:r>
      <w:r w:rsidR="005659A0">
        <w:rPr>
          <w:rFonts w:ascii="ITC Slimbach LT CE Book" w:eastAsiaTheme="minorEastAsia" w:hAnsi="ITC Slimbach LT CE Book" w:cs="Arial"/>
          <w:sz w:val="22"/>
          <w:szCs w:val="22"/>
          <w:lang w:val="de-DE" w:eastAsia="de-DE"/>
        </w:rPr>
        <w:t xml:space="preserve">den </w:t>
      </w:r>
      <w:r>
        <w:rPr>
          <w:rFonts w:ascii="ITC Slimbach LT CE Book" w:eastAsiaTheme="minorEastAsia" w:hAnsi="ITC Slimbach LT CE Book" w:cs="Arial"/>
          <w:sz w:val="22"/>
          <w:szCs w:val="22"/>
          <w:lang w:val="de-DE" w:eastAsia="de-DE"/>
        </w:rPr>
        <w:t>Innen- und Außen</w:t>
      </w:r>
      <w:r w:rsidR="005659A0">
        <w:rPr>
          <w:rFonts w:ascii="ITC Slimbach LT CE Book" w:eastAsiaTheme="minorEastAsia" w:hAnsi="ITC Slimbach LT CE Book" w:cs="Arial"/>
          <w:sz w:val="22"/>
          <w:szCs w:val="22"/>
          <w:lang w:val="de-DE" w:eastAsia="de-DE"/>
        </w:rPr>
        <w:t>räumen</w:t>
      </w:r>
      <w:r>
        <w:rPr>
          <w:rFonts w:ascii="ITC Slimbach LT CE Book" w:eastAsiaTheme="minorEastAsia" w:hAnsi="ITC Slimbach LT CE Book" w:cs="Arial"/>
          <w:sz w:val="22"/>
          <w:szCs w:val="22"/>
          <w:lang w:val="de-DE" w:eastAsia="de-DE"/>
        </w:rPr>
        <w:t xml:space="preserve"> und eine reduzierte Materialsprache, die Ruhe in den Bau bringt. </w:t>
      </w:r>
      <w:r w:rsidR="005659A0">
        <w:rPr>
          <w:rFonts w:ascii="ITC Slimbach LT CE Book" w:eastAsiaTheme="minorEastAsia" w:hAnsi="ITC Slimbach LT CE Book" w:cs="Arial"/>
          <w:sz w:val="22"/>
          <w:szCs w:val="22"/>
          <w:lang w:val="de-DE" w:eastAsia="de-DE"/>
        </w:rPr>
        <w:t>Er und sein</w:t>
      </w:r>
      <w:r>
        <w:rPr>
          <w:rFonts w:ascii="ITC Slimbach LT CE Book" w:eastAsiaTheme="minorEastAsia" w:hAnsi="ITC Slimbach LT CE Book" w:cs="Arial"/>
          <w:sz w:val="22"/>
          <w:szCs w:val="22"/>
          <w:lang w:val="de-DE" w:eastAsia="de-DE"/>
        </w:rPr>
        <w:t xml:space="preserve"> Team </w:t>
      </w:r>
      <w:r w:rsidR="003017A0">
        <w:rPr>
          <w:rFonts w:ascii="ITC Slimbach LT CE Book" w:eastAsiaTheme="minorEastAsia" w:hAnsi="ITC Slimbach LT CE Book" w:cs="Arial"/>
          <w:sz w:val="22"/>
          <w:szCs w:val="22"/>
          <w:lang w:val="de-DE" w:eastAsia="de-DE"/>
        </w:rPr>
        <w:t>entschied</w:t>
      </w:r>
      <w:r w:rsidR="005659A0">
        <w:rPr>
          <w:rFonts w:ascii="ITC Slimbach LT CE Book" w:eastAsiaTheme="minorEastAsia" w:hAnsi="ITC Slimbach LT CE Book" w:cs="Arial"/>
          <w:sz w:val="22"/>
          <w:szCs w:val="22"/>
          <w:lang w:val="de-DE" w:eastAsia="de-DE"/>
        </w:rPr>
        <w:t>en</w:t>
      </w:r>
      <w:r w:rsidR="003017A0">
        <w:rPr>
          <w:rFonts w:ascii="ITC Slimbach LT CE Book" w:eastAsiaTheme="minorEastAsia" w:hAnsi="ITC Slimbach LT CE Book" w:cs="Arial"/>
          <w:sz w:val="22"/>
          <w:szCs w:val="22"/>
          <w:lang w:val="de-DE" w:eastAsia="de-DE"/>
        </w:rPr>
        <w:t xml:space="preserve"> sich für</w:t>
      </w:r>
      <w:r w:rsidR="000B4759">
        <w:rPr>
          <w:rFonts w:ascii="ITC Slimbach LT CE Book" w:eastAsiaTheme="minorEastAsia" w:hAnsi="ITC Slimbach LT CE Book" w:cs="Arial"/>
          <w:sz w:val="22"/>
          <w:szCs w:val="22"/>
          <w:lang w:val="de-DE" w:eastAsia="de-DE"/>
        </w:rPr>
        <w:t xml:space="preserve"> Falzonal und Prefalz, </w:t>
      </w:r>
      <w:r w:rsidR="002E41E9">
        <w:rPr>
          <w:rFonts w:ascii="ITC Slimbach LT CE Book" w:eastAsiaTheme="minorEastAsia" w:hAnsi="ITC Slimbach LT CE Book" w:cs="Arial"/>
          <w:sz w:val="22"/>
          <w:szCs w:val="22"/>
          <w:lang w:val="de-DE" w:eastAsia="de-DE"/>
        </w:rPr>
        <w:t>um das</w:t>
      </w:r>
      <w:r w:rsidR="000B4759">
        <w:rPr>
          <w:rFonts w:ascii="ITC Slimbach LT CE Book" w:eastAsiaTheme="minorEastAsia" w:hAnsi="ITC Slimbach LT CE Book" w:cs="Arial"/>
          <w:sz w:val="22"/>
          <w:szCs w:val="22"/>
          <w:lang w:val="de-DE" w:eastAsia="de-DE"/>
        </w:rPr>
        <w:t xml:space="preserve"> Wohnhaus </w:t>
      </w:r>
      <w:r w:rsidR="002E41E9">
        <w:rPr>
          <w:rFonts w:ascii="ITC Slimbach LT CE Book" w:eastAsiaTheme="minorEastAsia" w:hAnsi="ITC Slimbach LT CE Book" w:cs="Arial"/>
          <w:sz w:val="22"/>
          <w:szCs w:val="22"/>
          <w:lang w:val="de-DE" w:eastAsia="de-DE"/>
        </w:rPr>
        <w:t>mit</w:t>
      </w:r>
      <w:r w:rsidR="000B4759">
        <w:rPr>
          <w:rFonts w:ascii="ITC Slimbach LT CE Book" w:eastAsiaTheme="minorEastAsia" w:hAnsi="ITC Slimbach LT CE Book" w:cs="Arial"/>
          <w:sz w:val="22"/>
          <w:szCs w:val="22"/>
          <w:lang w:val="de-DE" w:eastAsia="de-DE"/>
        </w:rPr>
        <w:t xml:space="preserve"> einem leichten</w:t>
      </w:r>
      <w:r w:rsidR="00B9635C">
        <w:rPr>
          <w:rFonts w:ascii="ITC Slimbach LT CE Book" w:eastAsiaTheme="minorEastAsia" w:hAnsi="ITC Slimbach LT CE Book" w:cs="Arial"/>
          <w:sz w:val="22"/>
          <w:szCs w:val="22"/>
          <w:lang w:val="de-DE" w:eastAsia="de-DE"/>
        </w:rPr>
        <w:t xml:space="preserve">, </w:t>
      </w:r>
      <w:r w:rsidR="00D86E33">
        <w:rPr>
          <w:rFonts w:ascii="ITC Slimbach LT CE Book" w:eastAsiaTheme="minorEastAsia" w:hAnsi="ITC Slimbach LT CE Book" w:cs="Arial"/>
          <w:sz w:val="22"/>
          <w:szCs w:val="22"/>
          <w:lang w:val="de-DE" w:eastAsia="de-DE"/>
        </w:rPr>
        <w:t>la</w:t>
      </w:r>
      <w:r w:rsidR="00B9635C">
        <w:rPr>
          <w:rFonts w:ascii="ITC Slimbach LT CE Book" w:eastAsiaTheme="minorEastAsia" w:hAnsi="ITC Slimbach LT CE Book" w:cs="Arial"/>
          <w:sz w:val="22"/>
          <w:szCs w:val="22"/>
          <w:lang w:val="de-DE" w:eastAsia="de-DE"/>
        </w:rPr>
        <w:t>n</w:t>
      </w:r>
      <w:r w:rsidR="00D86E33">
        <w:rPr>
          <w:rFonts w:ascii="ITC Slimbach LT CE Book" w:eastAsiaTheme="minorEastAsia" w:hAnsi="ITC Slimbach LT CE Book" w:cs="Arial"/>
          <w:sz w:val="22"/>
          <w:szCs w:val="22"/>
          <w:lang w:val="de-DE" w:eastAsia="de-DE"/>
        </w:rPr>
        <w:t>glebigen</w:t>
      </w:r>
      <w:r w:rsidR="009A7A3E">
        <w:rPr>
          <w:rFonts w:ascii="ITC Slimbach LT CE Book" w:eastAsiaTheme="minorEastAsia" w:hAnsi="ITC Slimbach LT CE Book" w:cs="Arial"/>
          <w:sz w:val="22"/>
          <w:szCs w:val="22"/>
          <w:lang w:val="de-DE" w:eastAsia="de-DE"/>
        </w:rPr>
        <w:t xml:space="preserve"> </w:t>
      </w:r>
      <w:r w:rsidR="000B4759">
        <w:rPr>
          <w:rFonts w:ascii="ITC Slimbach LT CE Book" w:eastAsiaTheme="minorEastAsia" w:hAnsi="ITC Slimbach LT CE Book" w:cs="Arial"/>
          <w:sz w:val="22"/>
          <w:szCs w:val="22"/>
          <w:lang w:val="de-DE" w:eastAsia="de-DE"/>
        </w:rPr>
        <w:t xml:space="preserve">Material </w:t>
      </w:r>
      <w:r w:rsidR="002E41E9">
        <w:rPr>
          <w:rFonts w:ascii="ITC Slimbach LT CE Book" w:eastAsiaTheme="minorEastAsia" w:hAnsi="ITC Slimbach LT CE Book" w:cs="Arial"/>
          <w:sz w:val="22"/>
          <w:szCs w:val="22"/>
          <w:lang w:val="de-DE" w:eastAsia="de-DE"/>
        </w:rPr>
        <w:t>zu bekleiden</w:t>
      </w:r>
      <w:r w:rsidR="00BB32D8">
        <w:rPr>
          <w:rFonts w:ascii="ITC Slimbach LT CE Book" w:eastAsiaTheme="minorEastAsia" w:hAnsi="ITC Slimbach LT CE Book" w:cs="Arial"/>
          <w:sz w:val="22"/>
          <w:szCs w:val="22"/>
          <w:lang w:val="de-DE" w:eastAsia="de-DE"/>
        </w:rPr>
        <w:t xml:space="preserve">. </w:t>
      </w:r>
      <w:r w:rsidR="00A673B9">
        <w:rPr>
          <w:rFonts w:ascii="ITC Slimbach LT CE Book" w:eastAsiaTheme="minorEastAsia" w:hAnsi="ITC Slimbach LT CE Book" w:cs="Arial"/>
          <w:sz w:val="22"/>
          <w:szCs w:val="22"/>
          <w:lang w:val="de-DE" w:eastAsia="de-DE"/>
        </w:rPr>
        <w:t>Als optisches Highlight ließ</w:t>
      </w:r>
      <w:r w:rsidR="005659A0">
        <w:rPr>
          <w:rFonts w:ascii="ITC Slimbach LT CE Book" w:eastAsiaTheme="minorEastAsia" w:hAnsi="ITC Slimbach LT CE Book" w:cs="Arial"/>
          <w:sz w:val="22"/>
          <w:szCs w:val="22"/>
          <w:lang w:val="de-DE" w:eastAsia="de-DE"/>
        </w:rPr>
        <w:t>en sie</w:t>
      </w:r>
      <w:r w:rsidR="00A673B9">
        <w:rPr>
          <w:rFonts w:ascii="ITC Slimbach LT CE Book" w:eastAsiaTheme="minorEastAsia" w:hAnsi="ITC Slimbach LT CE Book" w:cs="Arial"/>
          <w:sz w:val="22"/>
          <w:szCs w:val="22"/>
          <w:lang w:val="de-DE" w:eastAsia="de-DE"/>
        </w:rPr>
        <w:t xml:space="preserve"> </w:t>
      </w:r>
      <w:r w:rsidR="00BB32D8">
        <w:rPr>
          <w:rFonts w:ascii="ITC Slimbach LT CE Book" w:eastAsiaTheme="minorEastAsia" w:hAnsi="ITC Slimbach LT CE Book" w:cs="Arial"/>
          <w:sz w:val="22"/>
          <w:szCs w:val="22"/>
          <w:lang w:val="de-DE" w:eastAsia="de-DE"/>
        </w:rPr>
        <w:t xml:space="preserve">das </w:t>
      </w:r>
      <w:r w:rsidR="00A673B9">
        <w:rPr>
          <w:rFonts w:ascii="ITC Slimbach LT CE Book" w:eastAsiaTheme="minorEastAsia" w:hAnsi="ITC Slimbach LT CE Book" w:cs="Arial"/>
          <w:sz w:val="22"/>
          <w:szCs w:val="22"/>
          <w:lang w:val="de-DE" w:eastAsia="de-DE"/>
        </w:rPr>
        <w:t>Aluminium</w:t>
      </w:r>
      <w:r w:rsidR="002C0B99">
        <w:rPr>
          <w:rFonts w:ascii="ITC Slimbach LT CE Book" w:eastAsiaTheme="minorEastAsia" w:hAnsi="ITC Slimbach LT CE Book" w:cs="Arial"/>
          <w:sz w:val="22"/>
          <w:szCs w:val="22"/>
          <w:lang w:val="de-DE" w:eastAsia="de-DE"/>
        </w:rPr>
        <w:t xml:space="preserve"> </w:t>
      </w:r>
      <w:r w:rsidR="00DC7682">
        <w:rPr>
          <w:rFonts w:ascii="ITC Slimbach LT CE Book" w:eastAsiaTheme="minorEastAsia" w:hAnsi="ITC Slimbach LT CE Book" w:cs="Arial"/>
          <w:sz w:val="22"/>
          <w:szCs w:val="22"/>
          <w:lang w:val="de-DE" w:eastAsia="de-DE"/>
        </w:rPr>
        <w:t>mit</w:t>
      </w:r>
      <w:r w:rsidR="00A673B9">
        <w:rPr>
          <w:rFonts w:ascii="ITC Slimbach LT CE Book" w:eastAsiaTheme="minorEastAsia" w:hAnsi="ITC Slimbach LT CE Book" w:cs="Arial"/>
          <w:sz w:val="22"/>
          <w:szCs w:val="22"/>
          <w:lang w:val="de-DE" w:eastAsia="de-DE"/>
        </w:rPr>
        <w:t xml:space="preserve"> </w:t>
      </w:r>
      <w:r w:rsidR="001B2F7C">
        <w:rPr>
          <w:rFonts w:ascii="ITC Slimbach LT CE Book" w:eastAsiaTheme="minorEastAsia" w:hAnsi="ITC Slimbach LT CE Book" w:cs="Arial"/>
          <w:sz w:val="22"/>
          <w:szCs w:val="22"/>
          <w:lang w:val="de-DE" w:eastAsia="de-DE"/>
        </w:rPr>
        <w:t xml:space="preserve">feinen, über Dach und Fassade verlaufenden </w:t>
      </w:r>
      <w:r w:rsidR="00A673B9">
        <w:rPr>
          <w:rFonts w:ascii="ITC Slimbach LT CE Book" w:eastAsiaTheme="minorEastAsia" w:hAnsi="ITC Slimbach LT CE Book" w:cs="Arial"/>
          <w:sz w:val="22"/>
          <w:szCs w:val="22"/>
          <w:lang w:val="de-DE" w:eastAsia="de-DE"/>
        </w:rPr>
        <w:t xml:space="preserve">Lisenen formen, </w:t>
      </w:r>
      <w:r w:rsidR="002F0123">
        <w:rPr>
          <w:rFonts w:ascii="ITC Slimbach LT CE Book" w:eastAsiaTheme="minorEastAsia" w:hAnsi="ITC Slimbach LT CE Book" w:cs="Arial"/>
          <w:sz w:val="22"/>
          <w:szCs w:val="22"/>
          <w:lang w:val="de-DE" w:eastAsia="de-DE"/>
        </w:rPr>
        <w:t>welche die kompakte</w:t>
      </w:r>
      <w:r w:rsidR="006A08D2">
        <w:rPr>
          <w:rFonts w:ascii="ITC Slimbach LT CE Book" w:eastAsiaTheme="minorEastAsia" w:hAnsi="ITC Slimbach LT CE Book" w:cs="Arial"/>
          <w:sz w:val="22"/>
          <w:szCs w:val="22"/>
          <w:lang w:val="de-DE" w:eastAsia="de-DE"/>
        </w:rPr>
        <w:t xml:space="preserve"> </w:t>
      </w:r>
      <w:r w:rsidR="002F0123">
        <w:rPr>
          <w:rFonts w:ascii="ITC Slimbach LT CE Book" w:eastAsiaTheme="minorEastAsia" w:hAnsi="ITC Slimbach LT CE Book" w:cs="Arial"/>
          <w:sz w:val="22"/>
          <w:szCs w:val="22"/>
          <w:lang w:val="de-DE" w:eastAsia="de-DE"/>
        </w:rPr>
        <w:t>Gebäudeform</w:t>
      </w:r>
      <w:r w:rsidR="006A08D2">
        <w:rPr>
          <w:rFonts w:ascii="ITC Slimbach LT CE Book" w:eastAsiaTheme="minorEastAsia" w:hAnsi="ITC Slimbach LT CE Book" w:cs="Arial"/>
          <w:sz w:val="22"/>
          <w:szCs w:val="22"/>
          <w:lang w:val="de-DE" w:eastAsia="de-DE"/>
        </w:rPr>
        <w:t xml:space="preserve"> ohne Überstände</w:t>
      </w:r>
      <w:r w:rsidR="002F0123">
        <w:rPr>
          <w:rFonts w:ascii="ITC Slimbach LT CE Book" w:eastAsiaTheme="minorEastAsia" w:hAnsi="ITC Slimbach LT CE Book" w:cs="Arial"/>
          <w:sz w:val="22"/>
          <w:szCs w:val="22"/>
          <w:lang w:val="de-DE" w:eastAsia="de-DE"/>
        </w:rPr>
        <w:t xml:space="preserve"> wie auch die Hochwertigkeit des </w:t>
      </w:r>
      <w:r w:rsidR="00793E8F">
        <w:rPr>
          <w:rFonts w:ascii="ITC Slimbach LT CE Book" w:eastAsiaTheme="minorEastAsia" w:hAnsi="ITC Slimbach LT CE Book" w:cs="Arial"/>
          <w:sz w:val="22"/>
          <w:szCs w:val="22"/>
          <w:lang w:val="de-DE" w:eastAsia="de-DE"/>
        </w:rPr>
        <w:t>Materials</w:t>
      </w:r>
      <w:r w:rsidR="002F0123">
        <w:rPr>
          <w:rFonts w:ascii="ITC Slimbach LT CE Book" w:eastAsiaTheme="minorEastAsia" w:hAnsi="ITC Slimbach LT CE Book" w:cs="Arial"/>
          <w:sz w:val="22"/>
          <w:szCs w:val="22"/>
          <w:lang w:val="de-DE" w:eastAsia="de-DE"/>
        </w:rPr>
        <w:t xml:space="preserve"> </w:t>
      </w:r>
      <w:r w:rsidR="00BB32D8">
        <w:rPr>
          <w:rFonts w:ascii="ITC Slimbach LT CE Book" w:eastAsiaTheme="minorEastAsia" w:hAnsi="ITC Slimbach LT CE Book" w:cs="Arial"/>
          <w:sz w:val="22"/>
          <w:szCs w:val="22"/>
          <w:lang w:val="de-DE" w:eastAsia="de-DE"/>
        </w:rPr>
        <w:t>betonen</w:t>
      </w:r>
      <w:r w:rsidR="002F0123">
        <w:rPr>
          <w:rFonts w:ascii="ITC Slimbach LT CE Book" w:eastAsiaTheme="minorEastAsia" w:hAnsi="ITC Slimbach LT CE Book" w:cs="Arial"/>
          <w:sz w:val="22"/>
          <w:szCs w:val="22"/>
          <w:lang w:val="de-DE" w:eastAsia="de-DE"/>
        </w:rPr>
        <w:t>.</w:t>
      </w:r>
      <w:r w:rsidR="00BB32D8">
        <w:rPr>
          <w:rFonts w:ascii="ITC Slimbach LT CE Book" w:eastAsiaTheme="minorEastAsia" w:hAnsi="ITC Slimbach LT CE Book" w:cs="Arial"/>
          <w:sz w:val="22"/>
          <w:szCs w:val="22"/>
          <w:lang w:val="de-DE" w:eastAsia="de-DE"/>
        </w:rPr>
        <w:t xml:space="preserve"> </w:t>
      </w:r>
      <w:r w:rsidR="00B76D24">
        <w:rPr>
          <w:rFonts w:ascii="ITC Slimbach LT CE Book" w:eastAsiaTheme="minorEastAsia" w:hAnsi="ITC Slimbach LT CE Book" w:cs="Arial"/>
          <w:sz w:val="22"/>
          <w:szCs w:val="22"/>
          <w:lang w:val="de-DE" w:eastAsia="de-DE"/>
        </w:rPr>
        <w:t xml:space="preserve">Sie </w:t>
      </w:r>
      <w:r w:rsidR="001B2F7C">
        <w:rPr>
          <w:rFonts w:ascii="ITC Slimbach LT CE Book" w:eastAsiaTheme="minorEastAsia" w:hAnsi="ITC Slimbach LT CE Book" w:cs="Arial"/>
          <w:sz w:val="22"/>
          <w:szCs w:val="22"/>
          <w:lang w:val="de-DE" w:eastAsia="de-DE"/>
        </w:rPr>
        <w:t xml:space="preserve">rhythmisieren die Fassade und </w:t>
      </w:r>
      <w:r w:rsidR="00B76D24">
        <w:rPr>
          <w:rFonts w:ascii="ITC Slimbach LT CE Book" w:eastAsiaTheme="minorEastAsia" w:hAnsi="ITC Slimbach LT CE Book" w:cs="Arial"/>
          <w:sz w:val="22"/>
          <w:szCs w:val="22"/>
          <w:lang w:val="de-DE" w:eastAsia="de-DE"/>
        </w:rPr>
        <w:t xml:space="preserve">zeugen von </w:t>
      </w:r>
      <w:r w:rsidR="002D7FCA">
        <w:rPr>
          <w:rFonts w:ascii="ITC Slimbach LT CE Book" w:eastAsiaTheme="minorEastAsia" w:hAnsi="ITC Slimbach LT CE Book" w:cs="Arial"/>
          <w:sz w:val="22"/>
          <w:szCs w:val="22"/>
          <w:lang w:val="de-DE" w:eastAsia="de-DE"/>
        </w:rPr>
        <w:t>Marcelis</w:t>
      </w:r>
      <w:r w:rsidR="00BA47CF">
        <w:rPr>
          <w:rFonts w:ascii="ITC Slimbach LT CE Book" w:eastAsiaTheme="minorEastAsia" w:hAnsi="ITC Slimbach LT CE Book" w:cs="Arial"/>
          <w:sz w:val="22"/>
          <w:szCs w:val="22"/>
          <w:lang w:val="de-DE" w:eastAsia="de-DE"/>
        </w:rPr>
        <w:t>‘</w:t>
      </w:r>
      <w:r w:rsidR="002D7FCA">
        <w:rPr>
          <w:rFonts w:ascii="ITC Slimbach LT CE Book" w:eastAsiaTheme="minorEastAsia" w:hAnsi="ITC Slimbach LT CE Book" w:cs="Arial"/>
          <w:sz w:val="22"/>
          <w:szCs w:val="22"/>
          <w:lang w:val="de-DE" w:eastAsia="de-DE"/>
        </w:rPr>
        <w:t xml:space="preserve"> </w:t>
      </w:r>
      <w:r w:rsidR="00BA47CF">
        <w:rPr>
          <w:rFonts w:ascii="ITC Slimbach LT CE Book" w:eastAsiaTheme="minorEastAsia" w:hAnsi="ITC Slimbach LT CE Book" w:cs="Arial"/>
          <w:sz w:val="22"/>
          <w:szCs w:val="22"/>
          <w:lang w:val="de-DE" w:eastAsia="de-DE"/>
        </w:rPr>
        <w:t xml:space="preserve">Faszination </w:t>
      </w:r>
      <w:r w:rsidR="002D7FCA">
        <w:rPr>
          <w:rFonts w:ascii="ITC Slimbach LT CE Book" w:eastAsiaTheme="minorEastAsia" w:hAnsi="ITC Slimbach LT CE Book" w:cs="Arial"/>
          <w:sz w:val="22"/>
          <w:szCs w:val="22"/>
          <w:lang w:val="de-DE" w:eastAsia="de-DE"/>
        </w:rPr>
        <w:t xml:space="preserve">für </w:t>
      </w:r>
      <w:r w:rsidR="00800DC9">
        <w:rPr>
          <w:rFonts w:ascii="ITC Slimbach LT CE Book" w:eastAsiaTheme="minorEastAsia" w:hAnsi="ITC Slimbach LT CE Book" w:cs="Arial"/>
          <w:sz w:val="22"/>
          <w:szCs w:val="22"/>
          <w:lang w:val="de-DE" w:eastAsia="de-DE"/>
        </w:rPr>
        <w:t xml:space="preserve">die fließende Eigenschaft von </w:t>
      </w:r>
      <w:r w:rsidR="00B76D24">
        <w:rPr>
          <w:rFonts w:ascii="ITC Slimbach LT CE Book" w:eastAsiaTheme="minorEastAsia" w:hAnsi="ITC Slimbach LT CE Book" w:cs="Arial"/>
          <w:sz w:val="22"/>
          <w:szCs w:val="22"/>
          <w:lang w:val="de-DE" w:eastAsia="de-DE"/>
        </w:rPr>
        <w:t>lange</w:t>
      </w:r>
      <w:r w:rsidR="00800DC9">
        <w:rPr>
          <w:rFonts w:ascii="ITC Slimbach LT CE Book" w:eastAsiaTheme="minorEastAsia" w:hAnsi="ITC Slimbach LT CE Book" w:cs="Arial"/>
          <w:sz w:val="22"/>
          <w:szCs w:val="22"/>
          <w:lang w:val="de-DE" w:eastAsia="de-DE"/>
        </w:rPr>
        <w:t>n</w:t>
      </w:r>
      <w:r w:rsidR="00B76D24">
        <w:rPr>
          <w:rFonts w:ascii="ITC Slimbach LT CE Book" w:eastAsiaTheme="minorEastAsia" w:hAnsi="ITC Slimbach LT CE Book" w:cs="Arial"/>
          <w:sz w:val="22"/>
          <w:szCs w:val="22"/>
          <w:lang w:val="de-DE" w:eastAsia="de-DE"/>
        </w:rPr>
        <w:t>, gerade</w:t>
      </w:r>
      <w:r w:rsidR="00800DC9">
        <w:rPr>
          <w:rFonts w:ascii="ITC Slimbach LT CE Book" w:eastAsiaTheme="minorEastAsia" w:hAnsi="ITC Slimbach LT CE Book" w:cs="Arial"/>
          <w:sz w:val="22"/>
          <w:szCs w:val="22"/>
          <w:lang w:val="de-DE" w:eastAsia="de-DE"/>
        </w:rPr>
        <w:t>n</w:t>
      </w:r>
      <w:r w:rsidR="00B76D24">
        <w:rPr>
          <w:rFonts w:ascii="ITC Slimbach LT CE Book" w:eastAsiaTheme="minorEastAsia" w:hAnsi="ITC Slimbach LT CE Book" w:cs="Arial"/>
          <w:sz w:val="22"/>
          <w:szCs w:val="22"/>
          <w:lang w:val="de-DE" w:eastAsia="de-DE"/>
        </w:rPr>
        <w:t xml:space="preserve"> </w:t>
      </w:r>
      <w:r w:rsidR="002D7FCA">
        <w:rPr>
          <w:rFonts w:ascii="ITC Slimbach LT CE Book" w:eastAsiaTheme="minorEastAsia" w:hAnsi="ITC Slimbach LT CE Book" w:cs="Arial"/>
          <w:sz w:val="22"/>
          <w:szCs w:val="22"/>
          <w:lang w:val="de-DE" w:eastAsia="de-DE"/>
        </w:rPr>
        <w:t>Linien</w:t>
      </w:r>
      <w:r w:rsidR="001B2F7C">
        <w:rPr>
          <w:rFonts w:ascii="ITC Slimbach LT CE Book" w:eastAsiaTheme="minorEastAsia" w:hAnsi="ITC Slimbach LT CE Book" w:cs="Arial"/>
          <w:sz w:val="22"/>
          <w:szCs w:val="22"/>
          <w:lang w:val="de-DE" w:eastAsia="de-DE"/>
        </w:rPr>
        <w:t xml:space="preserve">, die </w:t>
      </w:r>
      <w:r w:rsidR="008E7000">
        <w:rPr>
          <w:rFonts w:ascii="ITC Slimbach LT CE Book" w:eastAsiaTheme="minorEastAsia" w:hAnsi="ITC Slimbach LT CE Book" w:cs="Arial"/>
          <w:sz w:val="22"/>
          <w:szCs w:val="22"/>
          <w:lang w:val="de-DE" w:eastAsia="de-DE"/>
        </w:rPr>
        <w:t>er in seiner Arbeit immer wieder verwendet</w:t>
      </w:r>
      <w:r w:rsidR="005C09FE">
        <w:rPr>
          <w:rFonts w:ascii="ITC Slimbach LT CE Book" w:eastAsiaTheme="minorEastAsia" w:hAnsi="ITC Slimbach LT CE Book" w:cs="Arial"/>
          <w:sz w:val="22"/>
          <w:szCs w:val="22"/>
          <w:lang w:val="de-DE" w:eastAsia="de-DE"/>
        </w:rPr>
        <w:t xml:space="preserve">: </w:t>
      </w:r>
      <w:r w:rsidR="00C01E07" w:rsidRPr="00C01E07">
        <w:rPr>
          <w:rFonts w:ascii="ITC Slimbach LT CE Book" w:eastAsiaTheme="minorEastAsia" w:hAnsi="ITC Slimbach LT CE Book" w:cs="Arial"/>
          <w:sz w:val="22"/>
          <w:szCs w:val="22"/>
          <w:lang w:val="de-DE" w:eastAsia="de-DE"/>
        </w:rPr>
        <w:t>Das Auge folgt diesen Linien und findet in ihnen eine elegante Großzügigkeit</w:t>
      </w:r>
      <w:r w:rsidR="00C01E07">
        <w:rPr>
          <w:rFonts w:ascii="ITC Slimbach LT CE Book" w:eastAsiaTheme="minorEastAsia" w:hAnsi="ITC Slimbach LT CE Book" w:cs="Arial"/>
          <w:sz w:val="22"/>
          <w:szCs w:val="22"/>
          <w:lang w:val="de-DE" w:eastAsia="de-DE"/>
        </w:rPr>
        <w:t>.</w:t>
      </w:r>
    </w:p>
    <w:p w14:paraId="0F5C2229" w14:textId="6B55EF5C" w:rsidR="00357C90" w:rsidRPr="00EF4721" w:rsidRDefault="00096AEC" w:rsidP="00605C17">
      <w:pPr>
        <w:spacing w:after="200" w:line="276" w:lineRule="auto"/>
        <w:jc w:val="both"/>
        <w:rPr>
          <w:rFonts w:ascii="ITC Slimbach LT CE Book" w:eastAsiaTheme="minorEastAsia" w:hAnsi="ITC Slimbach LT CE Book" w:cs="Arial"/>
          <w:b/>
          <w:bCs/>
          <w:sz w:val="22"/>
          <w:szCs w:val="22"/>
          <w:lang w:val="de-DE" w:eastAsia="de-DE"/>
        </w:rPr>
      </w:pPr>
      <w:r>
        <w:rPr>
          <w:rFonts w:ascii="ITC Slimbach LT CE Book" w:eastAsiaTheme="minorEastAsia" w:hAnsi="ITC Slimbach LT CE Book" w:cs="Arial"/>
          <w:b/>
          <w:bCs/>
          <w:sz w:val="22"/>
          <w:szCs w:val="22"/>
          <w:lang w:val="de-DE" w:eastAsia="de-DE"/>
        </w:rPr>
        <w:t>Gefalzte Leichtigkeit</w:t>
      </w:r>
    </w:p>
    <w:p w14:paraId="4083E1E8" w14:textId="3AD73B08" w:rsidR="00ED6AAF" w:rsidRDefault="00E875D6" w:rsidP="0099724F">
      <w:pPr>
        <w:spacing w:after="200" w:line="276" w:lineRule="auto"/>
        <w:jc w:val="both"/>
        <w:rPr>
          <w:rFonts w:ascii="ITC Slimbach LT CE Book" w:eastAsiaTheme="minorEastAsia" w:hAnsi="ITC Slimbach LT CE Book" w:cs="Arial"/>
          <w:sz w:val="22"/>
          <w:szCs w:val="22"/>
          <w:lang w:val="de-DE" w:eastAsia="de-DE"/>
        </w:rPr>
      </w:pPr>
      <w:r>
        <w:rPr>
          <w:rFonts w:ascii="ITC Slimbach LT CE Book" w:eastAsiaTheme="minorEastAsia" w:hAnsi="ITC Slimbach LT CE Book" w:cs="Arial"/>
          <w:sz w:val="22"/>
          <w:szCs w:val="22"/>
          <w:lang w:val="de-DE" w:eastAsia="de-DE"/>
        </w:rPr>
        <w:t xml:space="preserve">„Spannend, wie unterschiedlich dreidimensional die Falze wirken“, kommentiert der zuständige </w:t>
      </w:r>
      <w:r w:rsidR="001253ED">
        <w:rPr>
          <w:rFonts w:ascii="ITC Slimbach LT CE Book" w:eastAsiaTheme="minorEastAsia" w:hAnsi="ITC Slimbach LT CE Book" w:cs="Arial"/>
          <w:sz w:val="22"/>
          <w:szCs w:val="22"/>
          <w:lang w:val="de-DE" w:eastAsia="de-DE"/>
        </w:rPr>
        <w:t>Handwerker</w:t>
      </w:r>
      <w:r>
        <w:rPr>
          <w:rFonts w:ascii="ITC Slimbach LT CE Book" w:eastAsiaTheme="minorEastAsia" w:hAnsi="ITC Slimbach LT CE Book" w:cs="Arial"/>
          <w:sz w:val="22"/>
          <w:szCs w:val="22"/>
          <w:lang w:val="de-DE" w:eastAsia="de-DE"/>
        </w:rPr>
        <w:t xml:space="preserve"> J</w:t>
      </w:r>
      <w:r w:rsidR="00EF4721">
        <w:rPr>
          <w:rFonts w:ascii="ITC Slimbach LT CE Book" w:eastAsiaTheme="minorEastAsia" w:hAnsi="ITC Slimbach LT CE Book" w:cs="Arial"/>
          <w:sz w:val="22"/>
          <w:szCs w:val="22"/>
          <w:lang w:val="de-DE" w:eastAsia="de-DE"/>
        </w:rPr>
        <w:t xml:space="preserve">ohan Duinkerke </w:t>
      </w:r>
      <w:r>
        <w:rPr>
          <w:rFonts w:ascii="ITC Slimbach LT CE Book" w:eastAsiaTheme="minorEastAsia" w:hAnsi="ITC Slimbach LT CE Book" w:cs="Arial"/>
          <w:sz w:val="22"/>
          <w:szCs w:val="22"/>
          <w:lang w:val="de-DE" w:eastAsia="de-DE"/>
        </w:rPr>
        <w:t xml:space="preserve">seine vollendete Arbeit in Elst. </w:t>
      </w:r>
      <w:r w:rsidR="00714CED">
        <w:rPr>
          <w:rFonts w:ascii="ITC Slimbach LT CE Book" w:eastAsiaTheme="minorEastAsia" w:hAnsi="ITC Slimbach LT CE Book" w:cs="Arial"/>
          <w:sz w:val="22"/>
          <w:szCs w:val="22"/>
          <w:lang w:val="de-DE" w:eastAsia="de-DE"/>
        </w:rPr>
        <w:t xml:space="preserve">Er erinnert sich an </w:t>
      </w:r>
      <w:r w:rsidR="00ED6AAF" w:rsidRPr="00ED6AAF">
        <w:rPr>
          <w:rFonts w:ascii="ITC Slimbach LT CE Book" w:eastAsiaTheme="minorEastAsia" w:hAnsi="ITC Slimbach LT CE Book" w:cs="Arial"/>
          <w:sz w:val="22"/>
          <w:szCs w:val="22"/>
          <w:lang w:val="de-DE" w:eastAsia="de-DE"/>
        </w:rPr>
        <w:t>die strikte Vorgabe, die Fassaden an den Stirnseiten mit sieben Zentimeter hohe</w:t>
      </w:r>
      <w:r w:rsidR="00ED6AAF">
        <w:rPr>
          <w:rFonts w:ascii="ITC Slimbach LT CE Book" w:eastAsiaTheme="minorEastAsia" w:hAnsi="ITC Slimbach LT CE Book" w:cs="Arial"/>
          <w:sz w:val="22"/>
          <w:szCs w:val="22"/>
          <w:lang w:val="de-DE" w:eastAsia="de-DE"/>
        </w:rPr>
        <w:t>n</w:t>
      </w:r>
      <w:r w:rsidR="00ED6AAF" w:rsidRPr="00ED6AAF">
        <w:rPr>
          <w:rFonts w:ascii="ITC Slimbach LT CE Book" w:eastAsiaTheme="minorEastAsia" w:hAnsi="ITC Slimbach LT CE Book" w:cs="Arial"/>
          <w:sz w:val="22"/>
          <w:szCs w:val="22"/>
          <w:lang w:val="de-DE" w:eastAsia="de-DE"/>
        </w:rPr>
        <w:t xml:space="preserve"> Stehfalze</w:t>
      </w:r>
      <w:r w:rsidR="00ED6AAF">
        <w:rPr>
          <w:rFonts w:ascii="ITC Slimbach LT CE Book" w:eastAsiaTheme="minorEastAsia" w:hAnsi="ITC Slimbach LT CE Book" w:cs="Arial"/>
          <w:sz w:val="22"/>
          <w:szCs w:val="22"/>
          <w:lang w:val="de-DE" w:eastAsia="de-DE"/>
        </w:rPr>
        <w:t>n</w:t>
      </w:r>
      <w:r w:rsidR="00ED6AAF" w:rsidRPr="00ED6AAF">
        <w:rPr>
          <w:rFonts w:ascii="ITC Slimbach LT CE Book" w:eastAsiaTheme="minorEastAsia" w:hAnsi="ITC Slimbach LT CE Book" w:cs="Arial"/>
          <w:sz w:val="22"/>
          <w:szCs w:val="22"/>
          <w:lang w:val="de-DE" w:eastAsia="de-DE"/>
        </w:rPr>
        <w:t xml:space="preserve"> auszuformen, wofür er selbst geeignete Werkzeuge bauen musst</w:t>
      </w:r>
      <w:r w:rsidR="00ED6AAF">
        <w:rPr>
          <w:rFonts w:ascii="ITC Slimbach LT CE Book" w:eastAsiaTheme="minorEastAsia" w:hAnsi="ITC Slimbach LT CE Book" w:cs="Arial"/>
          <w:sz w:val="22"/>
          <w:szCs w:val="22"/>
          <w:lang w:val="de-DE" w:eastAsia="de-DE"/>
        </w:rPr>
        <w:t>e</w:t>
      </w:r>
      <w:r w:rsidR="00ED6AAF" w:rsidRPr="00ED6AAF">
        <w:rPr>
          <w:rFonts w:ascii="ITC Slimbach LT CE Book" w:eastAsiaTheme="minorEastAsia" w:hAnsi="ITC Slimbach LT CE Book" w:cs="Arial"/>
          <w:sz w:val="22"/>
          <w:szCs w:val="22"/>
          <w:lang w:val="de-DE" w:eastAsia="de-DE"/>
        </w:rPr>
        <w:t>. Er verwendete das von P</w:t>
      </w:r>
      <w:r w:rsidR="009C577A">
        <w:rPr>
          <w:rFonts w:ascii="ITC Slimbach LT CE Book" w:eastAsiaTheme="minorEastAsia" w:hAnsi="ITC Slimbach LT CE Book" w:cs="Arial"/>
          <w:sz w:val="22"/>
          <w:szCs w:val="22"/>
          <w:lang w:val="de-DE" w:eastAsia="de-DE"/>
        </w:rPr>
        <w:t>REFA</w:t>
      </w:r>
      <w:r w:rsidR="00ED6AAF" w:rsidRPr="00ED6AAF">
        <w:rPr>
          <w:rFonts w:ascii="ITC Slimbach LT CE Book" w:eastAsiaTheme="minorEastAsia" w:hAnsi="ITC Slimbach LT CE Book" w:cs="Arial"/>
          <w:sz w:val="22"/>
          <w:szCs w:val="22"/>
          <w:lang w:val="de-DE" w:eastAsia="de-DE"/>
        </w:rPr>
        <w:t xml:space="preserve"> speziell für solche Aufgaben </w:t>
      </w:r>
      <w:r w:rsidR="00ED6AAF" w:rsidRPr="00ED6AAF">
        <w:rPr>
          <w:rFonts w:ascii="ITC Slimbach LT CE Book" w:eastAsiaTheme="minorEastAsia" w:hAnsi="ITC Slimbach LT CE Book" w:cs="Arial"/>
          <w:sz w:val="22"/>
          <w:szCs w:val="22"/>
          <w:lang w:val="de-DE" w:eastAsia="de-DE"/>
        </w:rPr>
        <w:lastRenderedPageBreak/>
        <w:t xml:space="preserve">entwickelte Farbaluminium Falzonal und </w:t>
      </w:r>
      <w:r w:rsidR="000D64A8">
        <w:rPr>
          <w:rFonts w:ascii="ITC Slimbach LT CE Book" w:eastAsiaTheme="minorEastAsia" w:hAnsi="ITC Slimbach LT CE Book" w:cs="Arial"/>
          <w:sz w:val="22"/>
          <w:szCs w:val="22"/>
          <w:lang w:val="de-DE" w:eastAsia="de-DE"/>
        </w:rPr>
        <w:t>schwärmt</w:t>
      </w:r>
      <w:r w:rsidR="00ED6AAF">
        <w:rPr>
          <w:rFonts w:ascii="ITC Slimbach LT CE Book" w:eastAsiaTheme="minorEastAsia" w:hAnsi="ITC Slimbach LT CE Book" w:cs="Arial"/>
          <w:sz w:val="22"/>
          <w:szCs w:val="22"/>
          <w:lang w:val="de-DE" w:eastAsia="de-DE"/>
        </w:rPr>
        <w:t xml:space="preserve"> von den</w:t>
      </w:r>
      <w:r w:rsidR="00ED6AAF" w:rsidRPr="00ED6AAF">
        <w:rPr>
          <w:rFonts w:ascii="ITC Slimbach LT CE Book" w:eastAsiaTheme="minorEastAsia" w:hAnsi="ITC Slimbach LT CE Book" w:cs="Arial"/>
          <w:sz w:val="22"/>
          <w:szCs w:val="22"/>
          <w:lang w:val="de-DE" w:eastAsia="de-DE"/>
        </w:rPr>
        <w:t xml:space="preserve"> Eigenschaften der Legierung</w:t>
      </w:r>
      <w:r w:rsidR="00ED6AAF">
        <w:rPr>
          <w:rFonts w:ascii="ITC Slimbach LT CE Book" w:eastAsiaTheme="minorEastAsia" w:hAnsi="ITC Slimbach LT CE Book" w:cs="Arial"/>
          <w:sz w:val="22"/>
          <w:szCs w:val="22"/>
          <w:lang w:val="de-DE" w:eastAsia="de-DE"/>
        </w:rPr>
        <w:t>, seiner</w:t>
      </w:r>
      <w:r w:rsidR="00ED6AAF" w:rsidRPr="00ED6AAF">
        <w:rPr>
          <w:rFonts w:ascii="ITC Slimbach LT CE Book" w:eastAsiaTheme="minorEastAsia" w:hAnsi="ITC Slimbach LT CE Book" w:cs="Arial"/>
          <w:sz w:val="22"/>
          <w:szCs w:val="22"/>
          <w:lang w:val="de-DE" w:eastAsia="de-DE"/>
        </w:rPr>
        <w:t xml:space="preserve"> Beschichtung </w:t>
      </w:r>
      <w:r w:rsidR="00ED6AAF">
        <w:rPr>
          <w:rFonts w:ascii="ITC Slimbach LT CE Book" w:eastAsiaTheme="minorEastAsia" w:hAnsi="ITC Slimbach LT CE Book" w:cs="Arial"/>
          <w:sz w:val="22"/>
          <w:szCs w:val="22"/>
          <w:lang w:val="de-DE" w:eastAsia="de-DE"/>
        </w:rPr>
        <w:t xml:space="preserve">und </w:t>
      </w:r>
      <w:r w:rsidR="002B59F7">
        <w:rPr>
          <w:rFonts w:ascii="ITC Slimbach LT CE Book" w:eastAsiaTheme="minorEastAsia" w:hAnsi="ITC Slimbach LT CE Book" w:cs="Arial"/>
          <w:sz w:val="22"/>
          <w:szCs w:val="22"/>
          <w:lang w:val="de-DE" w:eastAsia="de-DE"/>
        </w:rPr>
        <w:t>der</w:t>
      </w:r>
      <w:r w:rsidR="00ED6AAF">
        <w:rPr>
          <w:rFonts w:ascii="ITC Slimbach LT CE Book" w:eastAsiaTheme="minorEastAsia" w:hAnsi="ITC Slimbach LT CE Book" w:cs="Arial"/>
          <w:sz w:val="22"/>
          <w:szCs w:val="22"/>
          <w:lang w:val="de-DE" w:eastAsia="de-DE"/>
        </w:rPr>
        <w:t xml:space="preserve"> Leichtigkeit </w:t>
      </w:r>
      <w:r w:rsidR="002B59F7">
        <w:rPr>
          <w:rFonts w:ascii="ITC Slimbach LT CE Book" w:eastAsiaTheme="minorEastAsia" w:hAnsi="ITC Slimbach LT CE Book" w:cs="Arial"/>
          <w:sz w:val="22"/>
          <w:szCs w:val="22"/>
          <w:lang w:val="de-DE" w:eastAsia="de-DE"/>
        </w:rPr>
        <w:t>des Materials</w:t>
      </w:r>
      <w:r w:rsidR="00ED6AAF" w:rsidRPr="00ED6AAF">
        <w:rPr>
          <w:rFonts w:ascii="ITC Slimbach LT CE Book" w:eastAsiaTheme="minorEastAsia" w:hAnsi="ITC Slimbach LT CE Book" w:cs="Arial"/>
          <w:sz w:val="22"/>
          <w:szCs w:val="22"/>
          <w:lang w:val="de-DE" w:eastAsia="de-DE"/>
        </w:rPr>
        <w:t>.</w:t>
      </w:r>
    </w:p>
    <w:p w14:paraId="2104E931" w14:textId="390F9797" w:rsidR="00A93069" w:rsidRDefault="00A93069" w:rsidP="00416781">
      <w:pPr>
        <w:jc w:val="both"/>
        <w:rPr>
          <w:rFonts w:ascii="ITC Slimbach LT CE Book" w:hAnsi="ITC Slimbach LT CE Book" w:cs="Arial"/>
          <w:sz w:val="16"/>
          <w:szCs w:val="16"/>
          <w:lang w:val="de-DE"/>
        </w:rPr>
      </w:pPr>
    </w:p>
    <w:p w14:paraId="263754CC" w14:textId="77777777" w:rsidR="00FD0A62" w:rsidRPr="007572B2" w:rsidRDefault="00FD0A62" w:rsidP="00416781">
      <w:pPr>
        <w:jc w:val="both"/>
        <w:rPr>
          <w:rFonts w:ascii="ITC Slimbach LT CE Book" w:hAnsi="ITC Slimbach LT CE Book" w:cs="Arial"/>
          <w:sz w:val="16"/>
          <w:szCs w:val="16"/>
          <w:lang w:val="de-DE"/>
        </w:rPr>
      </w:pPr>
    </w:p>
    <w:p w14:paraId="6EB9BEC1" w14:textId="4BFAC98A" w:rsidR="00416781" w:rsidRPr="00230ED4" w:rsidRDefault="00416781" w:rsidP="00416781">
      <w:pPr>
        <w:jc w:val="both"/>
        <w:rPr>
          <w:rFonts w:ascii="ITC Slimbach LT CE Book" w:hAnsi="ITC Slimbach LT CE Book" w:cs="Arial"/>
          <w:sz w:val="22"/>
          <w:szCs w:val="22"/>
        </w:rPr>
      </w:pPr>
      <w:r w:rsidRPr="00230ED4">
        <w:rPr>
          <w:rFonts w:ascii="ITC Slimbach LT CE Book" w:hAnsi="ITC Slimbach LT CE Book" w:cs="Arial"/>
          <w:sz w:val="22"/>
          <w:szCs w:val="22"/>
        </w:rPr>
        <w:t>Material:</w:t>
      </w:r>
    </w:p>
    <w:p w14:paraId="1B2BCF0B" w14:textId="0831C5D5" w:rsidR="00C13FBE" w:rsidRPr="00C13FBE" w:rsidRDefault="00C66053" w:rsidP="00C13FBE">
      <w:pPr>
        <w:rPr>
          <w:rFonts w:ascii="ITC Slimbach LT CE Book" w:hAnsi="ITC Slimbach LT CE Book" w:cs="Arial"/>
          <w:sz w:val="22"/>
          <w:szCs w:val="22"/>
        </w:rPr>
      </w:pPr>
      <w:r>
        <w:rPr>
          <w:rFonts w:ascii="ITC Slimbach LT CE Book" w:hAnsi="ITC Slimbach LT CE Book" w:cs="Arial"/>
          <w:sz w:val="22"/>
          <w:szCs w:val="22"/>
        </w:rPr>
        <w:t>Falzonal</w:t>
      </w:r>
      <w:r w:rsidR="0020362C">
        <w:rPr>
          <w:rFonts w:ascii="ITC Slimbach LT CE Book" w:hAnsi="ITC Slimbach LT CE Book" w:cs="Arial"/>
          <w:sz w:val="22"/>
          <w:szCs w:val="22"/>
        </w:rPr>
        <w:t xml:space="preserve"> und Prefalz</w:t>
      </w:r>
    </w:p>
    <w:p w14:paraId="00B7F5CF" w14:textId="0DDCE8DC" w:rsidR="00416781" w:rsidRPr="00230ED4" w:rsidRDefault="00C66053" w:rsidP="00416781">
      <w:pPr>
        <w:rPr>
          <w:rFonts w:ascii="ITC Slimbach LT CE Book" w:hAnsi="ITC Slimbach LT CE Book" w:cs="Arial"/>
          <w:sz w:val="22"/>
          <w:szCs w:val="22"/>
        </w:rPr>
      </w:pPr>
      <w:r>
        <w:rPr>
          <w:rFonts w:ascii="ITC Slimbach LT CE Book" w:eastAsiaTheme="minorEastAsia" w:hAnsi="ITC Slimbach LT CE Book" w:cs="Arial"/>
          <w:sz w:val="22"/>
          <w:szCs w:val="22"/>
          <w:lang w:val="de-DE" w:eastAsia="de-DE"/>
        </w:rPr>
        <w:t>Savannenbeige und P.10 Anthrazit</w:t>
      </w:r>
    </w:p>
    <w:p w14:paraId="0FFBE83F" w14:textId="02372269" w:rsidR="00416781" w:rsidRPr="00BA5737" w:rsidRDefault="00416781" w:rsidP="00BA5737">
      <w:pPr>
        <w:jc w:val="both"/>
        <w:rPr>
          <w:rFonts w:ascii="ITC Slimbach LT CE Book" w:hAnsi="ITC Slimbach LT CE Book" w:cs="Arial"/>
          <w:sz w:val="16"/>
          <w:szCs w:val="16"/>
          <w:lang w:val="de-DE"/>
        </w:rPr>
      </w:pPr>
    </w:p>
    <w:p w14:paraId="5F3C9726" w14:textId="08D837DF" w:rsidR="005B7429" w:rsidRDefault="005B7429" w:rsidP="00BA5737">
      <w:pPr>
        <w:jc w:val="both"/>
        <w:rPr>
          <w:rFonts w:ascii="ITC Slimbach LT CE Book" w:hAnsi="ITC Slimbach LT CE Book" w:cs="Arial"/>
          <w:sz w:val="16"/>
          <w:szCs w:val="16"/>
          <w:lang w:val="de-DE"/>
        </w:rPr>
      </w:pPr>
    </w:p>
    <w:p w14:paraId="69E42AB8" w14:textId="77777777" w:rsidR="00BA5737" w:rsidRPr="00BA5737" w:rsidRDefault="00BA5737" w:rsidP="00BA5737">
      <w:pPr>
        <w:jc w:val="both"/>
        <w:rPr>
          <w:rFonts w:ascii="ITC Slimbach LT CE Book" w:hAnsi="ITC Slimbach LT CE Book" w:cs="Arial"/>
          <w:sz w:val="16"/>
          <w:szCs w:val="16"/>
          <w:lang w:val="de-DE"/>
        </w:rPr>
      </w:pPr>
    </w:p>
    <w:p w14:paraId="1ACD24B2" w14:textId="48345949" w:rsidR="00475F53" w:rsidRDefault="00475F53" w:rsidP="00475F53">
      <w:pPr>
        <w:spacing w:line="288" w:lineRule="auto"/>
        <w:rPr>
          <w:rFonts w:eastAsia="MS Mincho" w:cs="Times New Roman"/>
        </w:rPr>
      </w:pPr>
      <w:r w:rsidRPr="00A011B5">
        <w:rPr>
          <w:rFonts w:ascii="ITC Slimbach LT CE Book" w:eastAsiaTheme="minorEastAsia" w:hAnsi="ITC Slimbach LT CE Book" w:cs="Arial"/>
          <w:b/>
          <w:bCs/>
          <w:sz w:val="22"/>
          <w:szCs w:val="22"/>
          <w:lang w:val="de-DE" w:eastAsia="de-DE"/>
        </w:rPr>
        <w:t>PREFA im Überblick:</w:t>
      </w:r>
      <w:r w:rsidRPr="00A011B5">
        <w:rPr>
          <w:rFonts w:ascii="ITC Slimbach LT CE Book" w:eastAsiaTheme="minorEastAsia" w:hAnsi="ITC Slimbach LT CE Book" w:cs="Arial"/>
          <w:sz w:val="22"/>
          <w:szCs w:val="22"/>
          <w:lang w:val="de-DE" w:eastAsia="de-DE"/>
        </w:rPr>
        <w:t xml:space="preserve"> Die PREFA Aluminiumprodukte GmbH ist europaweit seit über 75 Jahren mit der Entwicklung, Produktion und Vermarktung von Dach-, Solar- und Fassadensystemen aus Aluminium erfolgreich. Insgesamt beschäftigt die PREFA Gruppe rund 700 MitarbeiterInnen. Die Produktion der über 5.000 hochwertigen Produkte erfolgt ausschließlich in Österreich und Deutschland. PREFA ist Teil der Unternehmensgruppe des Industriellen Dr. Cornelius Grupp, die weltweit über 8.000 MitarbeiterInnen in über 40 Produktionsstandorten beschäftigt</w:t>
      </w:r>
      <w:r>
        <w:rPr>
          <w:rFonts w:eastAsia="MS Mincho" w:cs="Times New Roman"/>
        </w:rPr>
        <w:t>.</w:t>
      </w:r>
    </w:p>
    <w:p w14:paraId="4B057D0E" w14:textId="77777777" w:rsidR="00475F53" w:rsidRPr="00C0626F" w:rsidRDefault="00475F53" w:rsidP="00475F53">
      <w:pPr>
        <w:spacing w:line="288" w:lineRule="auto"/>
        <w:rPr>
          <w:rFonts w:ascii="ITC Slimbach LT CE Book" w:eastAsiaTheme="minorEastAsia" w:hAnsi="ITC Slimbach LT CE Book" w:cs="Arial"/>
          <w:b/>
          <w:bCs/>
          <w:sz w:val="16"/>
          <w:szCs w:val="16"/>
          <w:lang w:val="de-DE" w:eastAsia="de-DE"/>
        </w:rPr>
      </w:pPr>
    </w:p>
    <w:p w14:paraId="2C9B6B5D" w14:textId="77777777" w:rsidR="00475F53" w:rsidRPr="00A011B5" w:rsidRDefault="00475F53" w:rsidP="00475F53">
      <w:pPr>
        <w:spacing w:line="288" w:lineRule="auto"/>
        <w:rPr>
          <w:rFonts w:ascii="ITC Slimbach LT CE Book" w:eastAsiaTheme="minorEastAsia" w:hAnsi="ITC Slimbach LT CE Book" w:cs="Arial"/>
          <w:b/>
          <w:bCs/>
          <w:sz w:val="22"/>
          <w:szCs w:val="22"/>
          <w:lang w:val="de-DE" w:eastAsia="de-DE"/>
        </w:rPr>
      </w:pPr>
      <w:r w:rsidRPr="00A011B5">
        <w:rPr>
          <w:rFonts w:ascii="ITC Slimbach LT CE Book" w:eastAsiaTheme="minorEastAsia" w:hAnsi="ITC Slimbach LT CE Book" w:cs="Arial"/>
          <w:b/>
          <w:bCs/>
          <w:sz w:val="22"/>
          <w:szCs w:val="22"/>
          <w:lang w:val="de-DE" w:eastAsia="de-DE"/>
        </w:rPr>
        <w:t>Die nachhaltige Verantwortung von PREFA – unser starker Einsatz für eine intakte Umwelt</w:t>
      </w:r>
    </w:p>
    <w:p w14:paraId="61728A20" w14:textId="77777777" w:rsidR="00475F53" w:rsidRDefault="00475F53" w:rsidP="00475F53">
      <w:pPr>
        <w:spacing w:line="288" w:lineRule="auto"/>
        <w:rPr>
          <w:rFonts w:ascii="ITC Slimbach LT CE Book" w:eastAsiaTheme="minorEastAsia" w:hAnsi="ITC Slimbach LT CE Book" w:cs="Arial"/>
          <w:sz w:val="22"/>
          <w:szCs w:val="22"/>
          <w:lang w:val="de-DE" w:eastAsia="de-DE"/>
        </w:rPr>
      </w:pPr>
      <w:r w:rsidRPr="00A011B5">
        <w:rPr>
          <w:rFonts w:ascii="ITC Slimbach LT CE Book" w:eastAsiaTheme="minorEastAsia" w:hAnsi="ITC Slimbach LT CE Book" w:cs="Arial"/>
          <w:sz w:val="22"/>
          <w:szCs w:val="22"/>
          <w:lang w:val="de-DE" w:eastAsia="de-DE"/>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6" w:history="1">
        <w:r w:rsidRPr="00A011B5">
          <w:rPr>
            <w:rFonts w:ascii="ITC Slimbach LT CE Book" w:eastAsiaTheme="minorEastAsia" w:hAnsi="ITC Slimbach LT CE Book" w:cs="Arial"/>
            <w:sz w:val="22"/>
            <w:szCs w:val="22"/>
            <w:lang w:val="de-DE" w:eastAsia="de-DE"/>
          </w:rPr>
          <w:t>www.prefa.at/nachhaltigkeit</w:t>
        </w:r>
      </w:hyperlink>
      <w:r w:rsidRPr="00A011B5">
        <w:rPr>
          <w:rFonts w:ascii="ITC Slimbach LT CE Book" w:eastAsiaTheme="minorEastAsia" w:hAnsi="ITC Slimbach LT CE Book" w:cs="Arial"/>
          <w:sz w:val="22"/>
          <w:szCs w:val="22"/>
          <w:lang w:val="de-DE" w:eastAsia="de-DE"/>
        </w:rPr>
        <w:t xml:space="preserve"> zu finden.</w:t>
      </w:r>
    </w:p>
    <w:p w14:paraId="0229E870" w14:textId="77777777" w:rsidR="00475F53" w:rsidRDefault="00475F53" w:rsidP="00475F53">
      <w:pPr>
        <w:spacing w:line="288" w:lineRule="auto"/>
        <w:rPr>
          <w:rFonts w:ascii="ITC Slimbach LT CE Book" w:eastAsiaTheme="minorEastAsia" w:hAnsi="ITC Slimbach LT CE Book" w:cs="Arial"/>
          <w:sz w:val="22"/>
          <w:szCs w:val="22"/>
          <w:lang w:val="de-DE" w:eastAsia="de-DE"/>
        </w:rPr>
      </w:pPr>
    </w:p>
    <w:p w14:paraId="1CC6B900" w14:textId="77777777" w:rsidR="00475F53" w:rsidRPr="0088534A" w:rsidRDefault="00475F53" w:rsidP="00475F53">
      <w:pPr>
        <w:spacing w:line="288" w:lineRule="auto"/>
        <w:rPr>
          <w:rFonts w:ascii="ITC Slimbach LT CE Book" w:eastAsiaTheme="minorEastAsia" w:hAnsi="ITC Slimbach LT CE Book" w:cs="Arial"/>
          <w:b/>
          <w:bCs/>
          <w:i/>
          <w:iCs/>
          <w:sz w:val="22"/>
          <w:szCs w:val="22"/>
          <w:lang w:val="de-DE" w:eastAsia="de-DE"/>
        </w:rPr>
      </w:pPr>
      <w:r w:rsidRPr="0088534A">
        <w:rPr>
          <w:rFonts w:ascii="ITC Slimbach LT CE Book" w:eastAsiaTheme="minorEastAsia" w:hAnsi="ITC Slimbach LT CE Book" w:cs="Arial"/>
          <w:b/>
          <w:bCs/>
          <w:i/>
          <w:iCs/>
          <w:sz w:val="22"/>
          <w:szCs w:val="22"/>
          <w:lang w:val="de-DE" w:eastAsia="de-DE"/>
        </w:rPr>
        <w:t>Unter diesem Link stehen Bilder zum Download bereit:</w:t>
      </w:r>
    </w:p>
    <w:p w14:paraId="0EB40434" w14:textId="0BA61066" w:rsidR="00475F53" w:rsidRPr="0031285E" w:rsidRDefault="0031285E" w:rsidP="00475F53">
      <w:pPr>
        <w:spacing w:line="288" w:lineRule="auto"/>
        <w:rPr>
          <w:rFonts w:ascii="ITC Slimbach LT CE Book" w:eastAsiaTheme="minorEastAsia" w:hAnsi="ITC Slimbach LT CE Book" w:cs="Arial"/>
          <w:i/>
          <w:iCs/>
          <w:color w:val="000000" w:themeColor="text1"/>
          <w:sz w:val="22"/>
          <w:szCs w:val="22"/>
          <w:lang w:val="de-DE" w:eastAsia="de-DE"/>
        </w:rPr>
      </w:pPr>
      <w:hyperlink r:id="rId7" w:history="1">
        <w:r w:rsidRPr="0031285E">
          <w:rPr>
            <w:rStyle w:val="Hyperlink"/>
            <w:rFonts w:ascii="ITC Slimbach LT CE Book" w:eastAsiaTheme="minorEastAsia" w:hAnsi="ITC Slimbach LT CE Book" w:cs="Arial"/>
            <w:i/>
            <w:iCs/>
            <w:color w:val="000000" w:themeColor="text1"/>
            <w:sz w:val="22"/>
            <w:szCs w:val="22"/>
            <w:u w:val="none"/>
            <w:lang w:val="de-DE" w:eastAsia="de-DE"/>
          </w:rPr>
          <w:t>https://brx522.saas.contentserv.com/admin/share/87899c7a</w:t>
        </w:r>
      </w:hyperlink>
      <w:r w:rsidRPr="0031285E">
        <w:rPr>
          <w:rFonts w:ascii="ITC Slimbach LT CE Book" w:eastAsiaTheme="minorEastAsia" w:hAnsi="ITC Slimbach LT CE Book" w:cs="Arial"/>
          <w:i/>
          <w:iCs/>
          <w:color w:val="000000" w:themeColor="text1"/>
          <w:sz w:val="22"/>
          <w:szCs w:val="22"/>
          <w:lang w:val="de-DE" w:eastAsia="de-DE"/>
        </w:rPr>
        <w:t xml:space="preserve"> </w:t>
      </w:r>
    </w:p>
    <w:p w14:paraId="2B120925" w14:textId="77777777" w:rsidR="00475F53" w:rsidRPr="00460B42" w:rsidRDefault="00475F53" w:rsidP="00460B42">
      <w:pPr>
        <w:spacing w:line="312" w:lineRule="auto"/>
        <w:jc w:val="both"/>
        <w:rPr>
          <w:rFonts w:ascii="ITC Slimbach LT CE Book" w:eastAsiaTheme="minorEastAsia" w:hAnsi="ITC Slimbach LT CE Book" w:cs="Arial"/>
          <w:sz w:val="16"/>
          <w:szCs w:val="16"/>
          <w:lang w:val="de-DE" w:eastAsia="de-DE"/>
        </w:rPr>
      </w:pPr>
    </w:p>
    <w:p w14:paraId="6DF5AA81" w14:textId="77777777" w:rsidR="00475F53" w:rsidRPr="004F719B" w:rsidRDefault="00475F53" w:rsidP="00475F53">
      <w:pPr>
        <w:spacing w:line="312" w:lineRule="auto"/>
        <w:jc w:val="both"/>
        <w:rPr>
          <w:rFonts w:ascii="ITC Slimbach LT CE Book" w:hAnsi="ITC Slimbach LT CE Book" w:cs="Arial"/>
          <w:sz w:val="16"/>
          <w:szCs w:val="16"/>
        </w:rPr>
      </w:pPr>
    </w:p>
    <w:p w14:paraId="049AFD72" w14:textId="77777777" w:rsidR="00475F53" w:rsidRPr="00870F91" w:rsidRDefault="00475F53" w:rsidP="00475F53">
      <w:pPr>
        <w:spacing w:line="312" w:lineRule="auto"/>
        <w:jc w:val="both"/>
        <w:rPr>
          <w:rFonts w:ascii="ITC Slimbach LT CE Book" w:hAnsi="ITC Slimbach LT CE Book" w:cs="Arial"/>
          <w:sz w:val="16"/>
          <w:szCs w:val="16"/>
          <w:lang w:val="pt-PT"/>
        </w:rPr>
      </w:pPr>
      <w:r w:rsidRPr="00870F91">
        <w:rPr>
          <w:rFonts w:ascii="ITC Slimbach LT CE Book" w:hAnsi="ITC Slimbach LT CE Book" w:cs="Arial"/>
          <w:sz w:val="16"/>
          <w:szCs w:val="16"/>
          <w:lang w:val="pt-PT"/>
        </w:rPr>
        <w:t>Fotocredit: PREFA | Croce &amp; Wir</w:t>
      </w:r>
    </w:p>
    <w:p w14:paraId="48F9A527" w14:textId="77777777" w:rsidR="00475F53" w:rsidRDefault="00475F53" w:rsidP="00475F53">
      <w:pPr>
        <w:spacing w:line="312" w:lineRule="auto"/>
        <w:jc w:val="both"/>
        <w:rPr>
          <w:rFonts w:ascii="ITC Slimbach LT CE Book" w:hAnsi="ITC Slimbach LT CE Book" w:cs="Arial"/>
          <w:sz w:val="16"/>
          <w:szCs w:val="16"/>
          <w:lang w:val="pt-PT"/>
        </w:rPr>
      </w:pPr>
    </w:p>
    <w:p w14:paraId="2C419F7D" w14:textId="77777777" w:rsidR="00475F53" w:rsidRDefault="00475F53" w:rsidP="00475F53">
      <w:pPr>
        <w:spacing w:line="312" w:lineRule="auto"/>
        <w:jc w:val="both"/>
        <w:rPr>
          <w:rFonts w:ascii="ITC Slimbach LT CE Book" w:hAnsi="ITC Slimbach LT CE Book" w:cs="Arial"/>
          <w:sz w:val="16"/>
          <w:szCs w:val="16"/>
          <w:lang w:val="pt-PT"/>
        </w:rPr>
      </w:pPr>
    </w:p>
    <w:p w14:paraId="6C903B79" w14:textId="77777777" w:rsidR="00475F53" w:rsidRPr="00A011B5" w:rsidRDefault="00475F53" w:rsidP="00475F53">
      <w:pPr>
        <w:spacing w:line="288" w:lineRule="auto"/>
        <w:rPr>
          <w:rFonts w:ascii="ITC Slimbach LT CE Book" w:eastAsiaTheme="minorEastAsia" w:hAnsi="ITC Slimbach LT CE Book" w:cs="Arial"/>
          <w:sz w:val="22"/>
          <w:szCs w:val="22"/>
          <w:lang w:val="de-DE" w:eastAsia="de-DE"/>
        </w:rPr>
      </w:pPr>
      <w:r w:rsidRPr="005F4D85">
        <w:rPr>
          <w:rFonts w:ascii="ITC Slimbach LT CE Book" w:eastAsiaTheme="minorEastAsia" w:hAnsi="ITC Slimbach LT CE Book" w:cs="Arial"/>
          <w:b/>
          <w:bCs/>
          <w:sz w:val="22"/>
          <w:szCs w:val="22"/>
          <w:u w:val="single"/>
          <w:lang w:val="de-DE" w:eastAsia="de-DE"/>
        </w:rPr>
        <w:t>Presseinformationen international:</w:t>
      </w:r>
      <w:r w:rsidRPr="00A011B5">
        <w:rPr>
          <w:rFonts w:ascii="ITC Slimbach LT CE Book" w:eastAsiaTheme="minorEastAsia" w:hAnsi="ITC Slimbach LT CE Book" w:cs="Arial"/>
          <w:sz w:val="22"/>
          <w:szCs w:val="22"/>
          <w:lang w:val="de-DE" w:eastAsia="de-DE"/>
        </w:rPr>
        <w:br/>
        <w:t>Mag. (FH) Jürgen Jungmair, MSc.</w:t>
      </w:r>
      <w:r w:rsidRPr="00A011B5">
        <w:rPr>
          <w:rFonts w:ascii="ITC Slimbach LT CE Book" w:eastAsiaTheme="minorEastAsia" w:hAnsi="ITC Slimbach LT CE Book" w:cs="Arial"/>
          <w:sz w:val="22"/>
          <w:szCs w:val="22"/>
          <w:lang w:val="de-DE" w:eastAsia="de-DE"/>
        </w:rPr>
        <w:br/>
        <w:t>Leitung Marketing International</w:t>
      </w:r>
      <w:r w:rsidRPr="00A011B5">
        <w:rPr>
          <w:rFonts w:ascii="ITC Slimbach LT CE Book" w:eastAsiaTheme="minorEastAsia" w:hAnsi="ITC Slimbach LT CE Book" w:cs="Arial"/>
          <w:sz w:val="22"/>
          <w:szCs w:val="22"/>
          <w:lang w:val="de-DE" w:eastAsia="de-DE"/>
        </w:rPr>
        <w:br/>
        <w:t>PREFA Aluminiumprodukte GmbH</w:t>
      </w:r>
      <w:r w:rsidRPr="00A011B5">
        <w:rPr>
          <w:rFonts w:ascii="ITC Slimbach LT CE Book" w:eastAsiaTheme="minorEastAsia" w:hAnsi="ITC Slimbach LT CE Book" w:cs="Arial"/>
          <w:sz w:val="22"/>
          <w:szCs w:val="22"/>
          <w:lang w:val="de-DE" w:eastAsia="de-DE"/>
        </w:rPr>
        <w:br/>
        <w:t>Werkstraße 1, A-3182 Marktl/Lilienfeld</w:t>
      </w:r>
      <w:r w:rsidRPr="00A011B5">
        <w:rPr>
          <w:rFonts w:ascii="ITC Slimbach LT CE Book" w:eastAsiaTheme="minorEastAsia" w:hAnsi="ITC Slimbach LT CE Book" w:cs="Arial"/>
          <w:sz w:val="22"/>
          <w:szCs w:val="22"/>
          <w:lang w:val="de-DE" w:eastAsia="de-DE"/>
        </w:rPr>
        <w:br/>
        <w:t>T: +43 2762 502-801</w:t>
      </w:r>
    </w:p>
    <w:p w14:paraId="74469295" w14:textId="77777777" w:rsidR="00475F53" w:rsidRPr="00A011B5" w:rsidRDefault="00475F53" w:rsidP="00475F53">
      <w:pPr>
        <w:spacing w:line="288" w:lineRule="auto"/>
        <w:rPr>
          <w:rFonts w:ascii="ITC Slimbach LT CE Book" w:eastAsiaTheme="minorEastAsia" w:hAnsi="ITC Slimbach LT CE Book" w:cs="Arial"/>
          <w:sz w:val="22"/>
          <w:szCs w:val="22"/>
          <w:lang w:val="de-DE" w:eastAsia="de-DE"/>
        </w:rPr>
      </w:pPr>
      <w:r w:rsidRPr="00A011B5">
        <w:rPr>
          <w:rFonts w:ascii="ITC Slimbach LT CE Book" w:eastAsiaTheme="minorEastAsia" w:hAnsi="ITC Slimbach LT CE Book" w:cs="Arial"/>
          <w:sz w:val="22"/>
          <w:szCs w:val="22"/>
          <w:lang w:val="de-DE" w:eastAsia="de-DE"/>
        </w:rPr>
        <w:t>M: +43 664 9654670</w:t>
      </w:r>
    </w:p>
    <w:p w14:paraId="52724142" w14:textId="7675DEEB" w:rsidR="00475F53" w:rsidRPr="005F4D85" w:rsidRDefault="00475F53" w:rsidP="00475F53">
      <w:pPr>
        <w:spacing w:line="288" w:lineRule="auto"/>
        <w:rPr>
          <w:rFonts w:ascii="ITC Slimbach LT CE Book" w:eastAsiaTheme="minorEastAsia" w:hAnsi="ITC Slimbach LT CE Book" w:cs="Arial"/>
          <w:sz w:val="22"/>
          <w:szCs w:val="22"/>
          <w:u w:val="single"/>
          <w:lang w:val="de-DE" w:eastAsia="de-DE"/>
        </w:rPr>
      </w:pPr>
      <w:r w:rsidRPr="005F4D85">
        <w:rPr>
          <w:rFonts w:ascii="ITC Slimbach LT CE Book" w:eastAsiaTheme="minorEastAsia" w:hAnsi="ITC Slimbach LT CE Book" w:cs="Arial"/>
          <w:sz w:val="22"/>
          <w:szCs w:val="22"/>
          <w:lang w:val="de-DE" w:eastAsia="de-DE"/>
        </w:rPr>
        <w:t>E:</w:t>
      </w:r>
      <w:r w:rsidRPr="00EB66CD">
        <w:rPr>
          <w:rFonts w:ascii="ITC Slimbach LT CE Book" w:eastAsiaTheme="minorEastAsia" w:hAnsi="ITC Slimbach LT CE Book" w:cs="Arial"/>
          <w:color w:val="000000" w:themeColor="text1"/>
          <w:sz w:val="22"/>
          <w:szCs w:val="22"/>
          <w:lang w:val="de-DE" w:eastAsia="de-DE"/>
        </w:rPr>
        <w:t xml:space="preserve"> </w:t>
      </w:r>
      <w:hyperlink r:id="rId8" w:history="1">
        <w:r w:rsidRPr="00EB66CD">
          <w:rPr>
            <w:rStyle w:val="Hyperlink"/>
            <w:rFonts w:ascii="ITC Slimbach LT CE Book" w:eastAsiaTheme="minorEastAsia" w:hAnsi="ITC Slimbach LT CE Book" w:cs="Arial"/>
            <w:color w:val="000000" w:themeColor="text1"/>
            <w:sz w:val="22"/>
            <w:szCs w:val="22"/>
            <w:lang w:val="de-DE" w:eastAsia="de-DE"/>
          </w:rPr>
          <w:t>juergen.jungmair@prefa.com</w:t>
        </w:r>
      </w:hyperlink>
    </w:p>
    <w:p w14:paraId="043E66CF" w14:textId="77777777" w:rsidR="00475F53" w:rsidRPr="005F4D85" w:rsidRDefault="00000000" w:rsidP="00475F53">
      <w:pPr>
        <w:spacing w:line="288" w:lineRule="auto"/>
        <w:rPr>
          <w:rFonts w:ascii="ITC Slimbach LT CE Book" w:eastAsiaTheme="minorEastAsia" w:hAnsi="ITC Slimbach LT CE Book" w:cs="Arial"/>
          <w:sz w:val="22"/>
          <w:szCs w:val="22"/>
          <w:u w:val="single"/>
          <w:lang w:val="de-DE" w:eastAsia="de-DE"/>
        </w:rPr>
      </w:pPr>
      <w:hyperlink r:id="rId9" w:history="1">
        <w:r w:rsidR="00475F53" w:rsidRPr="005F4D85">
          <w:rPr>
            <w:rFonts w:ascii="ITC Slimbach LT CE Book" w:eastAsiaTheme="minorEastAsia" w:hAnsi="ITC Slimbach LT CE Book" w:cs="Arial"/>
            <w:sz w:val="22"/>
            <w:szCs w:val="22"/>
            <w:u w:val="single"/>
            <w:lang w:val="de-DE" w:eastAsia="de-DE"/>
          </w:rPr>
          <w:t>https://www.prefa.com</w:t>
        </w:r>
      </w:hyperlink>
    </w:p>
    <w:p w14:paraId="68FAC0E7" w14:textId="77777777" w:rsidR="00475F53" w:rsidRPr="005F4D85" w:rsidRDefault="00475F53" w:rsidP="00475F53">
      <w:pPr>
        <w:spacing w:line="288" w:lineRule="auto"/>
        <w:rPr>
          <w:rFonts w:ascii="ITC Slimbach LT CE Book" w:eastAsiaTheme="minorEastAsia" w:hAnsi="ITC Slimbach LT CE Book" w:cs="Arial"/>
          <w:sz w:val="22"/>
          <w:szCs w:val="22"/>
          <w:lang w:eastAsia="de-DE"/>
        </w:rPr>
      </w:pPr>
    </w:p>
    <w:p w14:paraId="76C75679" w14:textId="77777777" w:rsidR="00475F53" w:rsidRPr="005F4D85" w:rsidRDefault="00475F53" w:rsidP="00475F53">
      <w:pPr>
        <w:spacing w:line="288" w:lineRule="auto"/>
        <w:rPr>
          <w:rFonts w:ascii="ITC Slimbach LT CE Book" w:eastAsiaTheme="minorEastAsia" w:hAnsi="ITC Slimbach LT CE Book" w:cs="Arial"/>
          <w:b/>
          <w:bCs/>
          <w:sz w:val="22"/>
          <w:szCs w:val="22"/>
          <w:u w:val="single"/>
          <w:lang w:val="de-DE" w:eastAsia="de-DE"/>
        </w:rPr>
      </w:pPr>
      <w:r w:rsidRPr="005F4D85">
        <w:rPr>
          <w:rFonts w:ascii="ITC Slimbach LT CE Book" w:eastAsiaTheme="minorEastAsia" w:hAnsi="ITC Slimbach LT CE Book" w:cs="Arial"/>
          <w:b/>
          <w:bCs/>
          <w:sz w:val="22"/>
          <w:szCs w:val="22"/>
          <w:u w:val="single"/>
          <w:lang w:val="de-DE" w:eastAsia="de-DE"/>
        </w:rPr>
        <w:t xml:space="preserve">Presseinformationen Deutschland: </w:t>
      </w:r>
    </w:p>
    <w:p w14:paraId="584D6A20" w14:textId="77777777" w:rsidR="00475F53" w:rsidRPr="00A011B5" w:rsidRDefault="00475F53" w:rsidP="00475F53">
      <w:pPr>
        <w:spacing w:line="288" w:lineRule="auto"/>
        <w:rPr>
          <w:rFonts w:ascii="ITC Slimbach LT CE Book" w:eastAsiaTheme="minorEastAsia" w:hAnsi="ITC Slimbach LT CE Book" w:cs="Arial"/>
          <w:sz w:val="22"/>
          <w:szCs w:val="22"/>
          <w:lang w:val="de-DE" w:eastAsia="de-DE"/>
        </w:rPr>
      </w:pPr>
      <w:r w:rsidRPr="00A011B5">
        <w:rPr>
          <w:rFonts w:ascii="ITC Slimbach LT CE Book" w:eastAsiaTheme="minorEastAsia" w:hAnsi="ITC Slimbach LT CE Book" w:cs="Arial"/>
          <w:sz w:val="22"/>
          <w:szCs w:val="22"/>
          <w:lang w:val="de-DE" w:eastAsia="de-DE"/>
        </w:rPr>
        <w:t>Alexandra Bendel-Döll</w:t>
      </w:r>
      <w:r w:rsidRPr="00A011B5">
        <w:rPr>
          <w:rFonts w:ascii="ITC Slimbach LT CE Book" w:eastAsiaTheme="minorEastAsia" w:hAnsi="ITC Slimbach LT CE Book" w:cs="Arial"/>
          <w:sz w:val="22"/>
          <w:szCs w:val="22"/>
          <w:lang w:val="de-DE" w:eastAsia="de-DE"/>
        </w:rPr>
        <w:br/>
        <w:t>Leitung Marketing</w:t>
      </w:r>
      <w:r w:rsidRPr="00A011B5">
        <w:rPr>
          <w:rFonts w:ascii="ITC Slimbach LT CE Book" w:eastAsiaTheme="minorEastAsia" w:hAnsi="ITC Slimbach LT CE Book" w:cs="Arial"/>
          <w:sz w:val="22"/>
          <w:szCs w:val="22"/>
          <w:lang w:val="de-DE" w:eastAsia="de-DE"/>
        </w:rPr>
        <w:br/>
        <w:t xml:space="preserve">PREFA GmbH Alu-Dächer und -Fassaden </w:t>
      </w:r>
    </w:p>
    <w:p w14:paraId="2CED255E" w14:textId="77777777" w:rsidR="00475F53" w:rsidRPr="00A011B5" w:rsidRDefault="00475F53" w:rsidP="00475F53">
      <w:pPr>
        <w:spacing w:line="288" w:lineRule="auto"/>
        <w:rPr>
          <w:rFonts w:ascii="ITC Slimbach LT CE Book" w:eastAsiaTheme="minorEastAsia" w:hAnsi="ITC Slimbach LT CE Book" w:cs="Arial"/>
          <w:sz w:val="22"/>
          <w:szCs w:val="22"/>
          <w:lang w:val="de-DE" w:eastAsia="de-DE"/>
        </w:rPr>
      </w:pPr>
      <w:r w:rsidRPr="00A011B5">
        <w:rPr>
          <w:rFonts w:ascii="ITC Slimbach LT CE Book" w:eastAsiaTheme="minorEastAsia" w:hAnsi="ITC Slimbach LT CE Book" w:cs="Arial"/>
          <w:sz w:val="22"/>
          <w:szCs w:val="22"/>
          <w:lang w:val="de-DE" w:eastAsia="de-DE"/>
        </w:rPr>
        <w:t xml:space="preserve">Aluminiumstraße 2, D-98634 Wasungen </w:t>
      </w:r>
    </w:p>
    <w:p w14:paraId="20BF5587" w14:textId="77777777" w:rsidR="00475F53" w:rsidRPr="005F4D85" w:rsidRDefault="00475F53" w:rsidP="00475F53">
      <w:pPr>
        <w:spacing w:line="288" w:lineRule="auto"/>
        <w:rPr>
          <w:rFonts w:ascii="ITC Slimbach LT CE Book" w:eastAsiaTheme="minorEastAsia" w:hAnsi="ITC Slimbach LT CE Book" w:cs="Arial"/>
          <w:sz w:val="22"/>
          <w:szCs w:val="22"/>
          <w:u w:val="single"/>
          <w:lang w:val="de-DE" w:eastAsia="de-DE"/>
        </w:rPr>
      </w:pPr>
      <w:r w:rsidRPr="00A011B5">
        <w:rPr>
          <w:rFonts w:ascii="ITC Slimbach LT CE Book" w:eastAsiaTheme="minorEastAsia" w:hAnsi="ITC Slimbach LT CE Book" w:cs="Arial"/>
          <w:sz w:val="22"/>
          <w:szCs w:val="22"/>
          <w:lang w:val="de-DE" w:eastAsia="de-DE"/>
        </w:rPr>
        <w:t>T: +49 36941 785-10</w:t>
      </w:r>
      <w:r w:rsidRPr="00A011B5">
        <w:rPr>
          <w:rFonts w:ascii="ITC Slimbach LT CE Book" w:eastAsiaTheme="minorEastAsia" w:hAnsi="ITC Slimbach LT CE Book" w:cs="Arial"/>
          <w:sz w:val="22"/>
          <w:szCs w:val="22"/>
          <w:lang w:val="de-DE" w:eastAsia="de-DE"/>
        </w:rPr>
        <w:br/>
      </w:r>
      <w:r w:rsidRPr="00404A5A">
        <w:rPr>
          <w:rFonts w:ascii="ITC Slimbach LT CE Book" w:eastAsiaTheme="minorEastAsia" w:hAnsi="ITC Slimbach LT CE Book" w:cs="Arial"/>
          <w:sz w:val="22"/>
          <w:szCs w:val="22"/>
          <w:lang w:val="de-DE" w:eastAsia="de-DE"/>
        </w:rPr>
        <w:t>E:</w:t>
      </w:r>
      <w:r w:rsidRPr="00392F9C">
        <w:rPr>
          <w:rFonts w:ascii="ITC Slimbach LT CE Book" w:eastAsiaTheme="minorEastAsia" w:hAnsi="ITC Slimbach LT CE Book" w:cs="Arial"/>
          <w:sz w:val="22"/>
          <w:szCs w:val="22"/>
          <w:lang w:val="de-DE" w:eastAsia="de-DE"/>
        </w:rPr>
        <w:t xml:space="preserve"> </w:t>
      </w:r>
      <w:hyperlink r:id="rId10" w:history="1">
        <w:r w:rsidRPr="005F4D85">
          <w:rPr>
            <w:rFonts w:ascii="ITC Slimbach LT CE Book" w:eastAsiaTheme="minorEastAsia" w:hAnsi="ITC Slimbach LT CE Book" w:cs="Arial"/>
            <w:sz w:val="22"/>
            <w:szCs w:val="22"/>
            <w:u w:val="single"/>
            <w:lang w:val="de-DE" w:eastAsia="de-DE"/>
          </w:rPr>
          <w:t>alexandra.bendel-doell@prefa.com</w:t>
        </w:r>
      </w:hyperlink>
    </w:p>
    <w:p w14:paraId="6740CF5E" w14:textId="77777777" w:rsidR="00475F53" w:rsidRPr="005F4D85" w:rsidRDefault="00000000" w:rsidP="00475F53">
      <w:pPr>
        <w:spacing w:line="288" w:lineRule="auto"/>
        <w:rPr>
          <w:rFonts w:ascii="ITC Slimbach LT CE Book" w:eastAsiaTheme="minorEastAsia" w:hAnsi="ITC Slimbach LT CE Book" w:cs="Arial"/>
          <w:sz w:val="22"/>
          <w:szCs w:val="22"/>
          <w:u w:val="single"/>
          <w:lang w:val="de-DE" w:eastAsia="de-DE"/>
        </w:rPr>
      </w:pPr>
      <w:hyperlink r:id="rId11" w:history="1">
        <w:r w:rsidR="00475F53" w:rsidRPr="005F4D85">
          <w:rPr>
            <w:rFonts w:ascii="ITC Slimbach LT CE Book" w:eastAsiaTheme="minorEastAsia" w:hAnsi="ITC Slimbach LT CE Book" w:cs="Arial"/>
            <w:sz w:val="22"/>
            <w:szCs w:val="22"/>
            <w:u w:val="single"/>
            <w:lang w:val="de-DE" w:eastAsia="de-DE"/>
          </w:rPr>
          <w:t>https://www.prefa.de/</w:t>
        </w:r>
      </w:hyperlink>
    </w:p>
    <w:p w14:paraId="23E01A4A" w14:textId="25450C2A" w:rsidR="00A41E5D" w:rsidRPr="00BB5B46" w:rsidRDefault="00A41E5D" w:rsidP="00475F53">
      <w:pPr>
        <w:spacing w:after="200" w:line="276" w:lineRule="auto"/>
        <w:jc w:val="both"/>
      </w:pPr>
    </w:p>
    <w:sectPr w:rsidR="00A41E5D" w:rsidRPr="00BB5B46" w:rsidSect="002A0E4C">
      <w:head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A2F6" w14:textId="77777777" w:rsidR="004D6ECE" w:rsidRDefault="004D6ECE" w:rsidP="00416781">
      <w:r>
        <w:separator/>
      </w:r>
    </w:p>
  </w:endnote>
  <w:endnote w:type="continuationSeparator" w:id="0">
    <w:p w14:paraId="6B4AD79C" w14:textId="77777777" w:rsidR="004D6ECE" w:rsidRDefault="004D6ECE" w:rsidP="0041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Slimbach LT CE Book">
    <w:altName w:val="Calibri"/>
    <w:panose1 w:val="020B0604020202020204"/>
    <w:charset w:val="00"/>
    <w:family w:val="modern"/>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3E7A" w14:textId="77777777" w:rsidR="004D6ECE" w:rsidRDefault="004D6ECE" w:rsidP="00416781">
      <w:r>
        <w:separator/>
      </w:r>
    </w:p>
  </w:footnote>
  <w:footnote w:type="continuationSeparator" w:id="0">
    <w:p w14:paraId="5AE841D1" w14:textId="77777777" w:rsidR="004D6ECE" w:rsidRDefault="004D6ECE" w:rsidP="0041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C914" w14:textId="77777777" w:rsidR="00416781" w:rsidRDefault="00416781" w:rsidP="00416781">
    <w:pPr>
      <w:pStyle w:val="Kopfzeile"/>
    </w:pPr>
    <w:r w:rsidRPr="0063293A">
      <w:rPr>
        <w:noProof/>
        <w:lang w:val="en-US"/>
      </w:rPr>
      <w:drawing>
        <wp:inline distT="0" distB="0" distL="0" distR="0" wp14:anchorId="2EC5AE04" wp14:editId="70B188EC">
          <wp:extent cx="3038475" cy="674720"/>
          <wp:effectExtent l="0" t="0" r="0" b="0"/>
          <wp:docPr id="2" name="Grafik 2" descr="G:\Prefa\PMW\300_PREFA\Logos\Logos\Prefa\ab2019\01_PREFA_Logo_Claim_Long\01_PREFA_Logo_Claim_Long_DE\PREFA_Logo_Claim_Long_DE_Horizontal\PREFA_Logo_Claim_Long_DE_H_Positive\PREFA_Logo_ClaimLong_DE_CMYK_Positive_H\PREFA_Logo_ClaimLong_DE_CMYK_Positive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fa\PMW\300_PREFA\Logos\Logos\Prefa\ab2019\01_PREFA_Logo_Claim_Long\01_PREFA_Logo_Claim_Long_DE\PREFA_Logo_Claim_Long_DE_Horizontal\PREFA_Logo_Claim_Long_DE_H_Positive\PREFA_Logo_ClaimLong_DE_CMYK_Positive_H\PREFA_Logo_ClaimLong_DE_CMYK_Positive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033" cy="6821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46"/>
    <w:rsid w:val="00002F43"/>
    <w:rsid w:val="00004314"/>
    <w:rsid w:val="00004A10"/>
    <w:rsid w:val="00007D9D"/>
    <w:rsid w:val="00010972"/>
    <w:rsid w:val="00011684"/>
    <w:rsid w:val="00011DC1"/>
    <w:rsid w:val="00013619"/>
    <w:rsid w:val="000174BB"/>
    <w:rsid w:val="00020C0B"/>
    <w:rsid w:val="0002205F"/>
    <w:rsid w:val="00025448"/>
    <w:rsid w:val="00026E07"/>
    <w:rsid w:val="00030048"/>
    <w:rsid w:val="00031940"/>
    <w:rsid w:val="00031E00"/>
    <w:rsid w:val="00031E61"/>
    <w:rsid w:val="0003240B"/>
    <w:rsid w:val="00034602"/>
    <w:rsid w:val="00036F00"/>
    <w:rsid w:val="00037F71"/>
    <w:rsid w:val="00044337"/>
    <w:rsid w:val="0005133F"/>
    <w:rsid w:val="00057F43"/>
    <w:rsid w:val="00060EA3"/>
    <w:rsid w:val="00076295"/>
    <w:rsid w:val="00080B1A"/>
    <w:rsid w:val="00080CA2"/>
    <w:rsid w:val="00083C56"/>
    <w:rsid w:val="000843C8"/>
    <w:rsid w:val="00085EB6"/>
    <w:rsid w:val="00087156"/>
    <w:rsid w:val="000931DD"/>
    <w:rsid w:val="00096AEC"/>
    <w:rsid w:val="000B4759"/>
    <w:rsid w:val="000B69DA"/>
    <w:rsid w:val="000C021E"/>
    <w:rsid w:val="000C096A"/>
    <w:rsid w:val="000C5C44"/>
    <w:rsid w:val="000D193F"/>
    <w:rsid w:val="000D4669"/>
    <w:rsid w:val="000D64A8"/>
    <w:rsid w:val="000E5B8E"/>
    <w:rsid w:val="000E6802"/>
    <w:rsid w:val="000E6BAB"/>
    <w:rsid w:val="000F3EB0"/>
    <w:rsid w:val="000F46A7"/>
    <w:rsid w:val="001059B1"/>
    <w:rsid w:val="00105A66"/>
    <w:rsid w:val="00110C8A"/>
    <w:rsid w:val="00122587"/>
    <w:rsid w:val="00123B30"/>
    <w:rsid w:val="001253ED"/>
    <w:rsid w:val="001258F7"/>
    <w:rsid w:val="00125DC4"/>
    <w:rsid w:val="00132CB3"/>
    <w:rsid w:val="00133F1F"/>
    <w:rsid w:val="00137EE8"/>
    <w:rsid w:val="0014012B"/>
    <w:rsid w:val="0014151B"/>
    <w:rsid w:val="00142132"/>
    <w:rsid w:val="001463AF"/>
    <w:rsid w:val="00150DAB"/>
    <w:rsid w:val="001535ED"/>
    <w:rsid w:val="00153D46"/>
    <w:rsid w:val="0015550A"/>
    <w:rsid w:val="0015772B"/>
    <w:rsid w:val="001610B5"/>
    <w:rsid w:val="00173594"/>
    <w:rsid w:val="0017383F"/>
    <w:rsid w:val="00181A9F"/>
    <w:rsid w:val="001822C7"/>
    <w:rsid w:val="0018360F"/>
    <w:rsid w:val="001868FD"/>
    <w:rsid w:val="00186CA9"/>
    <w:rsid w:val="001974E8"/>
    <w:rsid w:val="001A0011"/>
    <w:rsid w:val="001A04A2"/>
    <w:rsid w:val="001A4891"/>
    <w:rsid w:val="001A48A2"/>
    <w:rsid w:val="001A5130"/>
    <w:rsid w:val="001B1097"/>
    <w:rsid w:val="001B17BA"/>
    <w:rsid w:val="001B2F7C"/>
    <w:rsid w:val="001B6AA2"/>
    <w:rsid w:val="001C23D4"/>
    <w:rsid w:val="001C2A0A"/>
    <w:rsid w:val="001C5980"/>
    <w:rsid w:val="001C791B"/>
    <w:rsid w:val="001D1791"/>
    <w:rsid w:val="001D49E0"/>
    <w:rsid w:val="001D7C1C"/>
    <w:rsid w:val="001E0D89"/>
    <w:rsid w:val="001E3047"/>
    <w:rsid w:val="001E3F53"/>
    <w:rsid w:val="001E548D"/>
    <w:rsid w:val="001E594A"/>
    <w:rsid w:val="001E6A57"/>
    <w:rsid w:val="001F4E19"/>
    <w:rsid w:val="001F648C"/>
    <w:rsid w:val="002018AD"/>
    <w:rsid w:val="0020362C"/>
    <w:rsid w:val="0020579E"/>
    <w:rsid w:val="00206CEC"/>
    <w:rsid w:val="0020763E"/>
    <w:rsid w:val="00212843"/>
    <w:rsid w:val="00217AA8"/>
    <w:rsid w:val="00220ADC"/>
    <w:rsid w:val="0022327F"/>
    <w:rsid w:val="0022371A"/>
    <w:rsid w:val="002257BD"/>
    <w:rsid w:val="00230ED4"/>
    <w:rsid w:val="00243354"/>
    <w:rsid w:val="00246103"/>
    <w:rsid w:val="0025370D"/>
    <w:rsid w:val="00254B49"/>
    <w:rsid w:val="00257814"/>
    <w:rsid w:val="00261D64"/>
    <w:rsid w:val="00262C56"/>
    <w:rsid w:val="00265F3D"/>
    <w:rsid w:val="00271D3D"/>
    <w:rsid w:val="002759CE"/>
    <w:rsid w:val="00280AFD"/>
    <w:rsid w:val="00286171"/>
    <w:rsid w:val="0029079C"/>
    <w:rsid w:val="0029109E"/>
    <w:rsid w:val="00291CDC"/>
    <w:rsid w:val="00292C52"/>
    <w:rsid w:val="002A0E4C"/>
    <w:rsid w:val="002A52F4"/>
    <w:rsid w:val="002A62AB"/>
    <w:rsid w:val="002B59F7"/>
    <w:rsid w:val="002C0292"/>
    <w:rsid w:val="002C0B99"/>
    <w:rsid w:val="002C12FF"/>
    <w:rsid w:val="002C29FC"/>
    <w:rsid w:val="002C2DE7"/>
    <w:rsid w:val="002C469A"/>
    <w:rsid w:val="002C59EF"/>
    <w:rsid w:val="002C6560"/>
    <w:rsid w:val="002D36D0"/>
    <w:rsid w:val="002D3915"/>
    <w:rsid w:val="002D7FCA"/>
    <w:rsid w:val="002E36CB"/>
    <w:rsid w:val="002E41E9"/>
    <w:rsid w:val="002F0123"/>
    <w:rsid w:val="002F1979"/>
    <w:rsid w:val="002F61DA"/>
    <w:rsid w:val="002F6427"/>
    <w:rsid w:val="002F7478"/>
    <w:rsid w:val="002F789F"/>
    <w:rsid w:val="00300D99"/>
    <w:rsid w:val="003017A0"/>
    <w:rsid w:val="00305DA7"/>
    <w:rsid w:val="00310228"/>
    <w:rsid w:val="0031285E"/>
    <w:rsid w:val="00314F37"/>
    <w:rsid w:val="003210DB"/>
    <w:rsid w:val="003225FE"/>
    <w:rsid w:val="00325B6B"/>
    <w:rsid w:val="0032614A"/>
    <w:rsid w:val="00327DF9"/>
    <w:rsid w:val="00327E8E"/>
    <w:rsid w:val="0033085B"/>
    <w:rsid w:val="00333F26"/>
    <w:rsid w:val="00341F35"/>
    <w:rsid w:val="00344B94"/>
    <w:rsid w:val="0034523D"/>
    <w:rsid w:val="00345590"/>
    <w:rsid w:val="003471DA"/>
    <w:rsid w:val="00351870"/>
    <w:rsid w:val="003521EC"/>
    <w:rsid w:val="00352CB4"/>
    <w:rsid w:val="00357C90"/>
    <w:rsid w:val="00360D78"/>
    <w:rsid w:val="00380655"/>
    <w:rsid w:val="00380AE8"/>
    <w:rsid w:val="003847EB"/>
    <w:rsid w:val="003873B8"/>
    <w:rsid w:val="00397DAE"/>
    <w:rsid w:val="003A365D"/>
    <w:rsid w:val="003B2C52"/>
    <w:rsid w:val="003B3D39"/>
    <w:rsid w:val="003B67AE"/>
    <w:rsid w:val="003C1F93"/>
    <w:rsid w:val="003C1FD5"/>
    <w:rsid w:val="003D0668"/>
    <w:rsid w:val="003D0D9F"/>
    <w:rsid w:val="003D19F7"/>
    <w:rsid w:val="003D21ED"/>
    <w:rsid w:val="003D64DE"/>
    <w:rsid w:val="003D7934"/>
    <w:rsid w:val="003E215C"/>
    <w:rsid w:val="003E3CC7"/>
    <w:rsid w:val="003E63DD"/>
    <w:rsid w:val="003E671B"/>
    <w:rsid w:val="003F0998"/>
    <w:rsid w:val="003F1569"/>
    <w:rsid w:val="003F1D9A"/>
    <w:rsid w:val="003F2129"/>
    <w:rsid w:val="003F3AA8"/>
    <w:rsid w:val="003F49B2"/>
    <w:rsid w:val="003F7747"/>
    <w:rsid w:val="004060A0"/>
    <w:rsid w:val="00410554"/>
    <w:rsid w:val="00416781"/>
    <w:rsid w:val="0041781D"/>
    <w:rsid w:val="00420B9E"/>
    <w:rsid w:val="00422C6A"/>
    <w:rsid w:val="00424CFB"/>
    <w:rsid w:val="004268E3"/>
    <w:rsid w:val="00426C32"/>
    <w:rsid w:val="00431201"/>
    <w:rsid w:val="004346F7"/>
    <w:rsid w:val="004424D5"/>
    <w:rsid w:val="004433BB"/>
    <w:rsid w:val="00450AF1"/>
    <w:rsid w:val="004534A3"/>
    <w:rsid w:val="00460B42"/>
    <w:rsid w:val="00471A55"/>
    <w:rsid w:val="00475749"/>
    <w:rsid w:val="00475F53"/>
    <w:rsid w:val="00476AE9"/>
    <w:rsid w:val="004826C3"/>
    <w:rsid w:val="00487D57"/>
    <w:rsid w:val="0049022F"/>
    <w:rsid w:val="00496901"/>
    <w:rsid w:val="004970DB"/>
    <w:rsid w:val="004973BD"/>
    <w:rsid w:val="004A1375"/>
    <w:rsid w:val="004A1885"/>
    <w:rsid w:val="004A1951"/>
    <w:rsid w:val="004A2F01"/>
    <w:rsid w:val="004A3CD3"/>
    <w:rsid w:val="004A6405"/>
    <w:rsid w:val="004B7060"/>
    <w:rsid w:val="004B77A8"/>
    <w:rsid w:val="004C057B"/>
    <w:rsid w:val="004C2A08"/>
    <w:rsid w:val="004C3E90"/>
    <w:rsid w:val="004C6184"/>
    <w:rsid w:val="004C6E4A"/>
    <w:rsid w:val="004D29B2"/>
    <w:rsid w:val="004D4711"/>
    <w:rsid w:val="004D6ECE"/>
    <w:rsid w:val="004D7606"/>
    <w:rsid w:val="004D77A1"/>
    <w:rsid w:val="004D7DCE"/>
    <w:rsid w:val="004E0894"/>
    <w:rsid w:val="004E2180"/>
    <w:rsid w:val="004E35ED"/>
    <w:rsid w:val="004E3A38"/>
    <w:rsid w:val="004E4F01"/>
    <w:rsid w:val="004E52E5"/>
    <w:rsid w:val="004E6841"/>
    <w:rsid w:val="004F3B2B"/>
    <w:rsid w:val="004F5BF5"/>
    <w:rsid w:val="004F5CD6"/>
    <w:rsid w:val="00500BC9"/>
    <w:rsid w:val="00501834"/>
    <w:rsid w:val="005060AF"/>
    <w:rsid w:val="005106D9"/>
    <w:rsid w:val="005127C4"/>
    <w:rsid w:val="005138AE"/>
    <w:rsid w:val="005148F7"/>
    <w:rsid w:val="00515947"/>
    <w:rsid w:val="00520B26"/>
    <w:rsid w:val="0052401B"/>
    <w:rsid w:val="00524628"/>
    <w:rsid w:val="00526828"/>
    <w:rsid w:val="00536482"/>
    <w:rsid w:val="00540D9D"/>
    <w:rsid w:val="005429D3"/>
    <w:rsid w:val="00546E5E"/>
    <w:rsid w:val="0055310D"/>
    <w:rsid w:val="00553DA5"/>
    <w:rsid w:val="00560ACC"/>
    <w:rsid w:val="00560C79"/>
    <w:rsid w:val="005659A0"/>
    <w:rsid w:val="00581913"/>
    <w:rsid w:val="00582594"/>
    <w:rsid w:val="005831FB"/>
    <w:rsid w:val="00583345"/>
    <w:rsid w:val="00585C42"/>
    <w:rsid w:val="005864C7"/>
    <w:rsid w:val="0059004E"/>
    <w:rsid w:val="005A03F3"/>
    <w:rsid w:val="005B0F10"/>
    <w:rsid w:val="005B1118"/>
    <w:rsid w:val="005B5EDE"/>
    <w:rsid w:val="005B6B69"/>
    <w:rsid w:val="005B7429"/>
    <w:rsid w:val="005B7E93"/>
    <w:rsid w:val="005C09FE"/>
    <w:rsid w:val="005C21C4"/>
    <w:rsid w:val="005D06C6"/>
    <w:rsid w:val="005D1C13"/>
    <w:rsid w:val="005E5198"/>
    <w:rsid w:val="005F031B"/>
    <w:rsid w:val="005F3164"/>
    <w:rsid w:val="005F3312"/>
    <w:rsid w:val="005F3EE1"/>
    <w:rsid w:val="005F54B5"/>
    <w:rsid w:val="005F5678"/>
    <w:rsid w:val="005F610F"/>
    <w:rsid w:val="005F7529"/>
    <w:rsid w:val="00602341"/>
    <w:rsid w:val="006036CE"/>
    <w:rsid w:val="00603B0D"/>
    <w:rsid w:val="006059DF"/>
    <w:rsid w:val="00605C17"/>
    <w:rsid w:val="006101B1"/>
    <w:rsid w:val="006119EC"/>
    <w:rsid w:val="00612199"/>
    <w:rsid w:val="00616B2C"/>
    <w:rsid w:val="00620557"/>
    <w:rsid w:val="00622DA9"/>
    <w:rsid w:val="0062327E"/>
    <w:rsid w:val="006264C9"/>
    <w:rsid w:val="006332E7"/>
    <w:rsid w:val="00635019"/>
    <w:rsid w:val="00636772"/>
    <w:rsid w:val="00643B58"/>
    <w:rsid w:val="0064453B"/>
    <w:rsid w:val="006539D6"/>
    <w:rsid w:val="00656F57"/>
    <w:rsid w:val="006605C1"/>
    <w:rsid w:val="00661629"/>
    <w:rsid w:val="0066200E"/>
    <w:rsid w:val="00665851"/>
    <w:rsid w:val="00670702"/>
    <w:rsid w:val="00670F68"/>
    <w:rsid w:val="00674CF4"/>
    <w:rsid w:val="00674FDF"/>
    <w:rsid w:val="0067725A"/>
    <w:rsid w:val="00677837"/>
    <w:rsid w:val="00680AE1"/>
    <w:rsid w:val="00681011"/>
    <w:rsid w:val="00684A3B"/>
    <w:rsid w:val="00685962"/>
    <w:rsid w:val="00694BB1"/>
    <w:rsid w:val="006975F5"/>
    <w:rsid w:val="006978B2"/>
    <w:rsid w:val="006A012D"/>
    <w:rsid w:val="006A08D2"/>
    <w:rsid w:val="006A441C"/>
    <w:rsid w:val="006A4A36"/>
    <w:rsid w:val="006B0A89"/>
    <w:rsid w:val="006B33B7"/>
    <w:rsid w:val="006B4ACD"/>
    <w:rsid w:val="006B5144"/>
    <w:rsid w:val="006B6006"/>
    <w:rsid w:val="006B6B16"/>
    <w:rsid w:val="006C0422"/>
    <w:rsid w:val="006C5B85"/>
    <w:rsid w:val="006C704F"/>
    <w:rsid w:val="006D30E9"/>
    <w:rsid w:val="006D7400"/>
    <w:rsid w:val="006E1930"/>
    <w:rsid w:val="006E3743"/>
    <w:rsid w:val="006E7BB8"/>
    <w:rsid w:val="006F281C"/>
    <w:rsid w:val="006F657A"/>
    <w:rsid w:val="00707215"/>
    <w:rsid w:val="00707E8B"/>
    <w:rsid w:val="00714CED"/>
    <w:rsid w:val="00721124"/>
    <w:rsid w:val="00721301"/>
    <w:rsid w:val="00721854"/>
    <w:rsid w:val="00723E24"/>
    <w:rsid w:val="0072432E"/>
    <w:rsid w:val="007250B7"/>
    <w:rsid w:val="007255A6"/>
    <w:rsid w:val="00732B19"/>
    <w:rsid w:val="0073318D"/>
    <w:rsid w:val="00733F17"/>
    <w:rsid w:val="007458A6"/>
    <w:rsid w:val="00754763"/>
    <w:rsid w:val="0075500D"/>
    <w:rsid w:val="00756D83"/>
    <w:rsid w:val="007572B2"/>
    <w:rsid w:val="00757661"/>
    <w:rsid w:val="00761DD2"/>
    <w:rsid w:val="0076384E"/>
    <w:rsid w:val="00766B74"/>
    <w:rsid w:val="00771C3E"/>
    <w:rsid w:val="00777643"/>
    <w:rsid w:val="00781E11"/>
    <w:rsid w:val="007913D7"/>
    <w:rsid w:val="00793E8F"/>
    <w:rsid w:val="00796E44"/>
    <w:rsid w:val="007A3228"/>
    <w:rsid w:val="007A6C1B"/>
    <w:rsid w:val="007A7D71"/>
    <w:rsid w:val="007B1372"/>
    <w:rsid w:val="007B2B03"/>
    <w:rsid w:val="007B4402"/>
    <w:rsid w:val="007B738C"/>
    <w:rsid w:val="007B7C4A"/>
    <w:rsid w:val="007D1888"/>
    <w:rsid w:val="007D5FB4"/>
    <w:rsid w:val="007E3D32"/>
    <w:rsid w:val="007E465C"/>
    <w:rsid w:val="007E4ABF"/>
    <w:rsid w:val="008005BE"/>
    <w:rsid w:val="00800BF7"/>
    <w:rsid w:val="00800DC9"/>
    <w:rsid w:val="00801887"/>
    <w:rsid w:val="00803CF3"/>
    <w:rsid w:val="00805134"/>
    <w:rsid w:val="008078E7"/>
    <w:rsid w:val="00810052"/>
    <w:rsid w:val="008144F9"/>
    <w:rsid w:val="008154D8"/>
    <w:rsid w:val="00817CA8"/>
    <w:rsid w:val="00825179"/>
    <w:rsid w:val="0083249C"/>
    <w:rsid w:val="00840ABB"/>
    <w:rsid w:val="00841514"/>
    <w:rsid w:val="00846E1B"/>
    <w:rsid w:val="00847C4D"/>
    <w:rsid w:val="00853565"/>
    <w:rsid w:val="00856ECD"/>
    <w:rsid w:val="00857383"/>
    <w:rsid w:val="00866ABC"/>
    <w:rsid w:val="00866F65"/>
    <w:rsid w:val="00874089"/>
    <w:rsid w:val="00874F22"/>
    <w:rsid w:val="00886E19"/>
    <w:rsid w:val="008A3EBE"/>
    <w:rsid w:val="008A6DEE"/>
    <w:rsid w:val="008B1172"/>
    <w:rsid w:val="008B469D"/>
    <w:rsid w:val="008B5ADA"/>
    <w:rsid w:val="008B7A66"/>
    <w:rsid w:val="008B7FCD"/>
    <w:rsid w:val="008D190D"/>
    <w:rsid w:val="008D6327"/>
    <w:rsid w:val="008E7000"/>
    <w:rsid w:val="008E77E5"/>
    <w:rsid w:val="008F14BA"/>
    <w:rsid w:val="008F35EA"/>
    <w:rsid w:val="008F3CB8"/>
    <w:rsid w:val="00907E30"/>
    <w:rsid w:val="00921BC2"/>
    <w:rsid w:val="009223BA"/>
    <w:rsid w:val="009252ED"/>
    <w:rsid w:val="009306DB"/>
    <w:rsid w:val="0093194F"/>
    <w:rsid w:val="00933234"/>
    <w:rsid w:val="00936B29"/>
    <w:rsid w:val="0094034A"/>
    <w:rsid w:val="009467BD"/>
    <w:rsid w:val="009503BD"/>
    <w:rsid w:val="00952185"/>
    <w:rsid w:val="00952947"/>
    <w:rsid w:val="00952FAF"/>
    <w:rsid w:val="00953FA9"/>
    <w:rsid w:val="00970926"/>
    <w:rsid w:val="00971281"/>
    <w:rsid w:val="00972669"/>
    <w:rsid w:val="009731AB"/>
    <w:rsid w:val="00975FEA"/>
    <w:rsid w:val="009814B6"/>
    <w:rsid w:val="00982414"/>
    <w:rsid w:val="00982993"/>
    <w:rsid w:val="00985126"/>
    <w:rsid w:val="00986536"/>
    <w:rsid w:val="00987450"/>
    <w:rsid w:val="00993367"/>
    <w:rsid w:val="0099724F"/>
    <w:rsid w:val="009A192E"/>
    <w:rsid w:val="009A1E1D"/>
    <w:rsid w:val="009A4FDF"/>
    <w:rsid w:val="009A5FD6"/>
    <w:rsid w:val="009A5FE1"/>
    <w:rsid w:val="009A7702"/>
    <w:rsid w:val="009A7A3E"/>
    <w:rsid w:val="009A7AE8"/>
    <w:rsid w:val="009B0D3C"/>
    <w:rsid w:val="009B6EA3"/>
    <w:rsid w:val="009C246A"/>
    <w:rsid w:val="009C577A"/>
    <w:rsid w:val="009C63D1"/>
    <w:rsid w:val="009D10A1"/>
    <w:rsid w:val="009D2B4E"/>
    <w:rsid w:val="009D408B"/>
    <w:rsid w:val="009D43F5"/>
    <w:rsid w:val="009D4EDD"/>
    <w:rsid w:val="009E28F5"/>
    <w:rsid w:val="009E3660"/>
    <w:rsid w:val="009E3C5B"/>
    <w:rsid w:val="009F371D"/>
    <w:rsid w:val="009F3DDA"/>
    <w:rsid w:val="00A105A9"/>
    <w:rsid w:val="00A162B5"/>
    <w:rsid w:val="00A27053"/>
    <w:rsid w:val="00A326C8"/>
    <w:rsid w:val="00A34346"/>
    <w:rsid w:val="00A37ECF"/>
    <w:rsid w:val="00A41E5D"/>
    <w:rsid w:val="00A43446"/>
    <w:rsid w:val="00A45D97"/>
    <w:rsid w:val="00A4734E"/>
    <w:rsid w:val="00A50F13"/>
    <w:rsid w:val="00A5354E"/>
    <w:rsid w:val="00A55B14"/>
    <w:rsid w:val="00A6359C"/>
    <w:rsid w:val="00A65B34"/>
    <w:rsid w:val="00A664B0"/>
    <w:rsid w:val="00A673B9"/>
    <w:rsid w:val="00A70C1E"/>
    <w:rsid w:val="00A71749"/>
    <w:rsid w:val="00A72276"/>
    <w:rsid w:val="00A765EB"/>
    <w:rsid w:val="00A76874"/>
    <w:rsid w:val="00A83046"/>
    <w:rsid w:val="00A83639"/>
    <w:rsid w:val="00A93069"/>
    <w:rsid w:val="00A96378"/>
    <w:rsid w:val="00AA24B1"/>
    <w:rsid w:val="00AA5865"/>
    <w:rsid w:val="00AB3B55"/>
    <w:rsid w:val="00AB427C"/>
    <w:rsid w:val="00AB544C"/>
    <w:rsid w:val="00AB58D3"/>
    <w:rsid w:val="00AC1B89"/>
    <w:rsid w:val="00AC670F"/>
    <w:rsid w:val="00AC6BD6"/>
    <w:rsid w:val="00AD2F45"/>
    <w:rsid w:val="00AD3A17"/>
    <w:rsid w:val="00AD5B3D"/>
    <w:rsid w:val="00AE2092"/>
    <w:rsid w:val="00AE22A7"/>
    <w:rsid w:val="00AE3EFA"/>
    <w:rsid w:val="00AF0004"/>
    <w:rsid w:val="00B0191A"/>
    <w:rsid w:val="00B01A19"/>
    <w:rsid w:val="00B021CF"/>
    <w:rsid w:val="00B111BA"/>
    <w:rsid w:val="00B11C10"/>
    <w:rsid w:val="00B17B5D"/>
    <w:rsid w:val="00B208CE"/>
    <w:rsid w:val="00B23F9D"/>
    <w:rsid w:val="00B2401A"/>
    <w:rsid w:val="00B27212"/>
    <w:rsid w:val="00B3774F"/>
    <w:rsid w:val="00B406E5"/>
    <w:rsid w:val="00B40F97"/>
    <w:rsid w:val="00B42C19"/>
    <w:rsid w:val="00B45FC7"/>
    <w:rsid w:val="00B472F4"/>
    <w:rsid w:val="00B55400"/>
    <w:rsid w:val="00B567A3"/>
    <w:rsid w:val="00B60EE2"/>
    <w:rsid w:val="00B6324A"/>
    <w:rsid w:val="00B65B86"/>
    <w:rsid w:val="00B679ED"/>
    <w:rsid w:val="00B75B77"/>
    <w:rsid w:val="00B76D24"/>
    <w:rsid w:val="00B77D04"/>
    <w:rsid w:val="00B93650"/>
    <w:rsid w:val="00B95999"/>
    <w:rsid w:val="00B9635C"/>
    <w:rsid w:val="00BA1D5F"/>
    <w:rsid w:val="00BA3865"/>
    <w:rsid w:val="00BA47CF"/>
    <w:rsid w:val="00BA489C"/>
    <w:rsid w:val="00BA5737"/>
    <w:rsid w:val="00BA7415"/>
    <w:rsid w:val="00BA7DB6"/>
    <w:rsid w:val="00BB32D8"/>
    <w:rsid w:val="00BB5B46"/>
    <w:rsid w:val="00BB775B"/>
    <w:rsid w:val="00BC6002"/>
    <w:rsid w:val="00BD2610"/>
    <w:rsid w:val="00BD6330"/>
    <w:rsid w:val="00BD6A41"/>
    <w:rsid w:val="00BE5297"/>
    <w:rsid w:val="00BE5EDB"/>
    <w:rsid w:val="00BE67EA"/>
    <w:rsid w:val="00BE76EF"/>
    <w:rsid w:val="00BE79A0"/>
    <w:rsid w:val="00BF68BC"/>
    <w:rsid w:val="00BF68C1"/>
    <w:rsid w:val="00C01E07"/>
    <w:rsid w:val="00C0537F"/>
    <w:rsid w:val="00C10F7E"/>
    <w:rsid w:val="00C12599"/>
    <w:rsid w:val="00C12748"/>
    <w:rsid w:val="00C13FBE"/>
    <w:rsid w:val="00C14EBC"/>
    <w:rsid w:val="00C23388"/>
    <w:rsid w:val="00C3036B"/>
    <w:rsid w:val="00C31C5A"/>
    <w:rsid w:val="00C3353B"/>
    <w:rsid w:val="00C34A56"/>
    <w:rsid w:val="00C35798"/>
    <w:rsid w:val="00C35839"/>
    <w:rsid w:val="00C4230C"/>
    <w:rsid w:val="00C450E4"/>
    <w:rsid w:val="00C451E6"/>
    <w:rsid w:val="00C50D53"/>
    <w:rsid w:val="00C5168B"/>
    <w:rsid w:val="00C522CD"/>
    <w:rsid w:val="00C54269"/>
    <w:rsid w:val="00C62CA9"/>
    <w:rsid w:val="00C637DA"/>
    <w:rsid w:val="00C66053"/>
    <w:rsid w:val="00C66C32"/>
    <w:rsid w:val="00C7047C"/>
    <w:rsid w:val="00C70C45"/>
    <w:rsid w:val="00C7227F"/>
    <w:rsid w:val="00C73F92"/>
    <w:rsid w:val="00C7405B"/>
    <w:rsid w:val="00C7456D"/>
    <w:rsid w:val="00C747B0"/>
    <w:rsid w:val="00C81587"/>
    <w:rsid w:val="00C851D6"/>
    <w:rsid w:val="00C92080"/>
    <w:rsid w:val="00C923AA"/>
    <w:rsid w:val="00C96136"/>
    <w:rsid w:val="00C97CF8"/>
    <w:rsid w:val="00CA10DB"/>
    <w:rsid w:val="00CA23EF"/>
    <w:rsid w:val="00CA2919"/>
    <w:rsid w:val="00CA3987"/>
    <w:rsid w:val="00CA39F9"/>
    <w:rsid w:val="00CB00D8"/>
    <w:rsid w:val="00CB5D17"/>
    <w:rsid w:val="00CB6B1C"/>
    <w:rsid w:val="00CB7795"/>
    <w:rsid w:val="00CB7EB1"/>
    <w:rsid w:val="00CC29F7"/>
    <w:rsid w:val="00CC335E"/>
    <w:rsid w:val="00CC559A"/>
    <w:rsid w:val="00CC5678"/>
    <w:rsid w:val="00CD06F2"/>
    <w:rsid w:val="00CD18D3"/>
    <w:rsid w:val="00CD1EBC"/>
    <w:rsid w:val="00CD32D4"/>
    <w:rsid w:val="00CD7F79"/>
    <w:rsid w:val="00CE1FE5"/>
    <w:rsid w:val="00CE67E6"/>
    <w:rsid w:val="00CF1932"/>
    <w:rsid w:val="00CF1BE9"/>
    <w:rsid w:val="00D01009"/>
    <w:rsid w:val="00D10AB9"/>
    <w:rsid w:val="00D11994"/>
    <w:rsid w:val="00D13961"/>
    <w:rsid w:val="00D1582D"/>
    <w:rsid w:val="00D20465"/>
    <w:rsid w:val="00D22E6B"/>
    <w:rsid w:val="00D22FCF"/>
    <w:rsid w:val="00D25878"/>
    <w:rsid w:val="00D30B2D"/>
    <w:rsid w:val="00D32757"/>
    <w:rsid w:val="00D32A6D"/>
    <w:rsid w:val="00D3466A"/>
    <w:rsid w:val="00D3738D"/>
    <w:rsid w:val="00D375A6"/>
    <w:rsid w:val="00D37FBB"/>
    <w:rsid w:val="00D414FE"/>
    <w:rsid w:val="00D46A82"/>
    <w:rsid w:val="00D478A7"/>
    <w:rsid w:val="00D47CA9"/>
    <w:rsid w:val="00D61DCA"/>
    <w:rsid w:val="00D62FE7"/>
    <w:rsid w:val="00D631C1"/>
    <w:rsid w:val="00D67722"/>
    <w:rsid w:val="00D774B6"/>
    <w:rsid w:val="00D82B50"/>
    <w:rsid w:val="00D86E33"/>
    <w:rsid w:val="00D91913"/>
    <w:rsid w:val="00D91E7E"/>
    <w:rsid w:val="00D9212E"/>
    <w:rsid w:val="00D954C9"/>
    <w:rsid w:val="00D9676E"/>
    <w:rsid w:val="00DA2D58"/>
    <w:rsid w:val="00DA392F"/>
    <w:rsid w:val="00DA5725"/>
    <w:rsid w:val="00DA632A"/>
    <w:rsid w:val="00DB26B3"/>
    <w:rsid w:val="00DB40DA"/>
    <w:rsid w:val="00DB6B59"/>
    <w:rsid w:val="00DC4C11"/>
    <w:rsid w:val="00DC68F5"/>
    <w:rsid w:val="00DC7682"/>
    <w:rsid w:val="00DD11AE"/>
    <w:rsid w:val="00DD1C00"/>
    <w:rsid w:val="00DD5CF6"/>
    <w:rsid w:val="00DE04CD"/>
    <w:rsid w:val="00DE0806"/>
    <w:rsid w:val="00DE1173"/>
    <w:rsid w:val="00DF7ED3"/>
    <w:rsid w:val="00E0100B"/>
    <w:rsid w:val="00E032B1"/>
    <w:rsid w:val="00E0413D"/>
    <w:rsid w:val="00E12C95"/>
    <w:rsid w:val="00E137CA"/>
    <w:rsid w:val="00E13C01"/>
    <w:rsid w:val="00E14C37"/>
    <w:rsid w:val="00E262AA"/>
    <w:rsid w:val="00E302EB"/>
    <w:rsid w:val="00E328AC"/>
    <w:rsid w:val="00E34EB3"/>
    <w:rsid w:val="00E362F6"/>
    <w:rsid w:val="00E37731"/>
    <w:rsid w:val="00E51A0C"/>
    <w:rsid w:val="00E577D1"/>
    <w:rsid w:val="00E604B0"/>
    <w:rsid w:val="00E61B10"/>
    <w:rsid w:val="00E6270B"/>
    <w:rsid w:val="00E637D4"/>
    <w:rsid w:val="00E73829"/>
    <w:rsid w:val="00E75286"/>
    <w:rsid w:val="00E76252"/>
    <w:rsid w:val="00E762F8"/>
    <w:rsid w:val="00E80408"/>
    <w:rsid w:val="00E80B30"/>
    <w:rsid w:val="00E83680"/>
    <w:rsid w:val="00E86007"/>
    <w:rsid w:val="00E875D6"/>
    <w:rsid w:val="00E879B7"/>
    <w:rsid w:val="00E910D3"/>
    <w:rsid w:val="00E916D3"/>
    <w:rsid w:val="00E920B0"/>
    <w:rsid w:val="00E93D66"/>
    <w:rsid w:val="00E94D7D"/>
    <w:rsid w:val="00E9631F"/>
    <w:rsid w:val="00E96AC9"/>
    <w:rsid w:val="00E9724D"/>
    <w:rsid w:val="00EB0997"/>
    <w:rsid w:val="00EB0C83"/>
    <w:rsid w:val="00EB264D"/>
    <w:rsid w:val="00EB3BE9"/>
    <w:rsid w:val="00EB548A"/>
    <w:rsid w:val="00EB66CD"/>
    <w:rsid w:val="00EC1813"/>
    <w:rsid w:val="00EC1976"/>
    <w:rsid w:val="00EC2B16"/>
    <w:rsid w:val="00EC43B1"/>
    <w:rsid w:val="00EC459F"/>
    <w:rsid w:val="00EC6720"/>
    <w:rsid w:val="00EC6B1F"/>
    <w:rsid w:val="00ED281A"/>
    <w:rsid w:val="00ED3E54"/>
    <w:rsid w:val="00ED6AAF"/>
    <w:rsid w:val="00EF0649"/>
    <w:rsid w:val="00EF20A8"/>
    <w:rsid w:val="00EF234E"/>
    <w:rsid w:val="00EF374E"/>
    <w:rsid w:val="00EF4721"/>
    <w:rsid w:val="00EF5D46"/>
    <w:rsid w:val="00EF7AB0"/>
    <w:rsid w:val="00F00704"/>
    <w:rsid w:val="00F00902"/>
    <w:rsid w:val="00F01A50"/>
    <w:rsid w:val="00F041CB"/>
    <w:rsid w:val="00F131CB"/>
    <w:rsid w:val="00F1372A"/>
    <w:rsid w:val="00F17406"/>
    <w:rsid w:val="00F17602"/>
    <w:rsid w:val="00F2351F"/>
    <w:rsid w:val="00F23924"/>
    <w:rsid w:val="00F24214"/>
    <w:rsid w:val="00F24C81"/>
    <w:rsid w:val="00F26D61"/>
    <w:rsid w:val="00F27770"/>
    <w:rsid w:val="00F319C0"/>
    <w:rsid w:val="00F31AD2"/>
    <w:rsid w:val="00F35C64"/>
    <w:rsid w:val="00F40DAD"/>
    <w:rsid w:val="00F43A51"/>
    <w:rsid w:val="00F4419D"/>
    <w:rsid w:val="00F475BA"/>
    <w:rsid w:val="00F62F64"/>
    <w:rsid w:val="00F64F3C"/>
    <w:rsid w:val="00F668BE"/>
    <w:rsid w:val="00F66CD5"/>
    <w:rsid w:val="00F722B1"/>
    <w:rsid w:val="00F732AB"/>
    <w:rsid w:val="00F8331A"/>
    <w:rsid w:val="00F9053F"/>
    <w:rsid w:val="00F91C1E"/>
    <w:rsid w:val="00F92949"/>
    <w:rsid w:val="00F946C9"/>
    <w:rsid w:val="00F95056"/>
    <w:rsid w:val="00F97999"/>
    <w:rsid w:val="00FA258A"/>
    <w:rsid w:val="00FA32D2"/>
    <w:rsid w:val="00FA3993"/>
    <w:rsid w:val="00FA4089"/>
    <w:rsid w:val="00FA5577"/>
    <w:rsid w:val="00FB11F2"/>
    <w:rsid w:val="00FB25E8"/>
    <w:rsid w:val="00FB3FD0"/>
    <w:rsid w:val="00FB4965"/>
    <w:rsid w:val="00FC30BB"/>
    <w:rsid w:val="00FD0A62"/>
    <w:rsid w:val="00FD2863"/>
    <w:rsid w:val="00FD51B5"/>
    <w:rsid w:val="00FF21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4600"/>
  <w15:docId w15:val="{FC32DAE1-FB41-1345-8E25-82801A32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6781"/>
    <w:pPr>
      <w:tabs>
        <w:tab w:val="center" w:pos="4536"/>
        <w:tab w:val="right" w:pos="9072"/>
      </w:tabs>
    </w:pPr>
  </w:style>
  <w:style w:type="character" w:customStyle="1" w:styleId="KopfzeileZchn">
    <w:name w:val="Kopfzeile Zchn"/>
    <w:basedOn w:val="Absatz-Standardschriftart"/>
    <w:link w:val="Kopfzeile"/>
    <w:uiPriority w:val="99"/>
    <w:rsid w:val="00416781"/>
  </w:style>
  <w:style w:type="paragraph" w:styleId="Fuzeile">
    <w:name w:val="footer"/>
    <w:basedOn w:val="Standard"/>
    <w:link w:val="FuzeileZchn"/>
    <w:uiPriority w:val="99"/>
    <w:unhideWhenUsed/>
    <w:rsid w:val="00416781"/>
    <w:pPr>
      <w:tabs>
        <w:tab w:val="center" w:pos="4536"/>
        <w:tab w:val="right" w:pos="9072"/>
      </w:tabs>
    </w:pPr>
  </w:style>
  <w:style w:type="character" w:customStyle="1" w:styleId="FuzeileZchn">
    <w:name w:val="Fußzeile Zchn"/>
    <w:basedOn w:val="Absatz-Standardschriftart"/>
    <w:link w:val="Fuzeile"/>
    <w:uiPriority w:val="99"/>
    <w:rsid w:val="00416781"/>
  </w:style>
  <w:style w:type="character" w:styleId="Kommentarzeichen">
    <w:name w:val="annotation reference"/>
    <w:basedOn w:val="Absatz-Standardschriftart"/>
    <w:uiPriority w:val="99"/>
    <w:semiHidden/>
    <w:unhideWhenUsed/>
    <w:rsid w:val="00416781"/>
    <w:rPr>
      <w:sz w:val="16"/>
      <w:szCs w:val="16"/>
    </w:rPr>
  </w:style>
  <w:style w:type="paragraph" w:styleId="Kommentartext">
    <w:name w:val="annotation text"/>
    <w:basedOn w:val="Standard"/>
    <w:link w:val="KommentartextZchn"/>
    <w:uiPriority w:val="99"/>
    <w:unhideWhenUsed/>
    <w:rsid w:val="00416781"/>
    <w:pPr>
      <w:spacing w:after="200"/>
    </w:pPr>
    <w:rPr>
      <w:rFonts w:eastAsiaTheme="minorEastAsia"/>
      <w:sz w:val="20"/>
      <w:szCs w:val="20"/>
      <w:lang w:val="de-DE" w:eastAsia="de-DE"/>
    </w:rPr>
  </w:style>
  <w:style w:type="character" w:customStyle="1" w:styleId="KommentartextZchn">
    <w:name w:val="Kommentartext Zchn"/>
    <w:basedOn w:val="Absatz-Standardschriftart"/>
    <w:link w:val="Kommentartext"/>
    <w:uiPriority w:val="99"/>
    <w:rsid w:val="00416781"/>
    <w:rPr>
      <w:rFonts w:eastAsiaTheme="minorEastAsia"/>
      <w:sz w:val="20"/>
      <w:szCs w:val="20"/>
      <w:lang w:val="de-DE" w:eastAsia="de-DE"/>
    </w:rPr>
  </w:style>
  <w:style w:type="character" w:styleId="Hyperlink">
    <w:name w:val="Hyperlink"/>
    <w:basedOn w:val="Absatz-Standardschriftart"/>
    <w:uiPriority w:val="99"/>
    <w:unhideWhenUsed/>
    <w:rsid w:val="00416781"/>
    <w:rPr>
      <w:rFonts w:ascii="Verdana" w:hAnsi="Verdana" w:hint="default"/>
      <w:color w:val="CC0000"/>
      <w:u w:val="single"/>
    </w:rPr>
  </w:style>
  <w:style w:type="paragraph" w:styleId="Kommentarthema">
    <w:name w:val="annotation subject"/>
    <w:basedOn w:val="Kommentartext"/>
    <w:next w:val="Kommentartext"/>
    <w:link w:val="KommentarthemaZchn"/>
    <w:uiPriority w:val="99"/>
    <w:semiHidden/>
    <w:unhideWhenUsed/>
    <w:rsid w:val="00684A3B"/>
    <w:pPr>
      <w:spacing w:after="0"/>
    </w:pPr>
    <w:rPr>
      <w:rFonts w:eastAsiaTheme="minorHAnsi"/>
      <w:b/>
      <w:bCs/>
      <w:lang w:val="de-AT" w:eastAsia="en-US"/>
    </w:rPr>
  </w:style>
  <w:style w:type="character" w:customStyle="1" w:styleId="KommentarthemaZchn">
    <w:name w:val="Kommentarthema Zchn"/>
    <w:basedOn w:val="KommentartextZchn"/>
    <w:link w:val="Kommentarthema"/>
    <w:uiPriority w:val="99"/>
    <w:semiHidden/>
    <w:rsid w:val="00684A3B"/>
    <w:rPr>
      <w:rFonts w:eastAsiaTheme="minorEastAsia"/>
      <w:b/>
      <w:bCs/>
      <w:sz w:val="20"/>
      <w:szCs w:val="20"/>
      <w:lang w:val="de-DE" w:eastAsia="de-DE"/>
    </w:rPr>
  </w:style>
  <w:style w:type="paragraph" w:styleId="berarbeitung">
    <w:name w:val="Revision"/>
    <w:hidden/>
    <w:uiPriority w:val="99"/>
    <w:semiHidden/>
    <w:rsid w:val="00684A3B"/>
  </w:style>
  <w:style w:type="character" w:customStyle="1" w:styleId="apple-converted-space">
    <w:name w:val="apple-converted-space"/>
    <w:basedOn w:val="Absatz-Standardschriftart"/>
    <w:rsid w:val="000843C8"/>
  </w:style>
  <w:style w:type="character" w:styleId="BesuchterLink">
    <w:name w:val="FollowedHyperlink"/>
    <w:basedOn w:val="Absatz-Standardschriftart"/>
    <w:uiPriority w:val="99"/>
    <w:semiHidden/>
    <w:unhideWhenUsed/>
    <w:rsid w:val="00181A9F"/>
    <w:rPr>
      <w:color w:val="954F72" w:themeColor="followedHyperlink"/>
      <w:u w:val="single"/>
    </w:rPr>
  </w:style>
  <w:style w:type="character" w:styleId="NichtaufgelsteErwhnung">
    <w:name w:val="Unresolved Mention"/>
    <w:basedOn w:val="Absatz-Standardschriftart"/>
    <w:uiPriority w:val="99"/>
    <w:semiHidden/>
    <w:unhideWhenUsed/>
    <w:rsid w:val="0047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87568">
      <w:bodyDiv w:val="1"/>
      <w:marLeft w:val="0"/>
      <w:marRight w:val="0"/>
      <w:marTop w:val="0"/>
      <w:marBottom w:val="0"/>
      <w:divBdr>
        <w:top w:val="none" w:sz="0" w:space="0" w:color="auto"/>
        <w:left w:val="none" w:sz="0" w:space="0" w:color="auto"/>
        <w:bottom w:val="none" w:sz="0" w:space="0" w:color="auto"/>
        <w:right w:val="none" w:sz="0" w:space="0" w:color="auto"/>
      </w:divBdr>
    </w:div>
    <w:div w:id="1431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ergen.jungmair@prefa.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x522.saas.contentserv.com/admin/share/87899c7a"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eur02.safelinks.protection.outlook.com/?url=http%3A%2F%2Fwww.prefa.at%2Fnachhaltigkeit&amp;data=05%7C01%7CBettina.Almeida%40prefa.com%7C54014adc581742fb88a508db042ef028%7C74354500ffc34520bf50fffe67d9621d%7C0%7C0%7C638108371879581470%7CUnknown%7CTWFpbGZsb3d8eyJWIjoiMC4wLjAwMDAiLCJQIjoiV2luMzIiLCJBTiI6Ik1haWwiLCJXVCI6Mn0%3D%7C3000%7C%7C%7C&amp;sdata=95bU9ZpbkJit2FiXcOgaA1CPpyAUvwofjz6%2BunmHmK4%3D&amp;reserved=0"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F516D39B51AA4DB6A0A2F4188F6500" ma:contentTypeVersion="15" ma:contentTypeDescription="Ein neues Dokument erstellen." ma:contentTypeScope="" ma:versionID="f30f8b49e275fa88f709a770e1c49d41">
  <xsd:schema xmlns:xsd="http://www.w3.org/2001/XMLSchema" xmlns:xs="http://www.w3.org/2001/XMLSchema" xmlns:p="http://schemas.microsoft.com/office/2006/metadata/properties" xmlns:ns2="39819b1a-bb4d-43f5-b4c9-cd6b4de04a52" xmlns:ns3="b61c059e-9980-493f-8239-5bb543147a85" targetNamespace="http://schemas.microsoft.com/office/2006/metadata/properties" ma:root="true" ma:fieldsID="dbf8a44d94536d71c57ccd9dd3573f26" ns2:_="" ns3:_="">
    <xsd:import namespace="39819b1a-bb4d-43f5-b4c9-cd6b4de04a52"/>
    <xsd:import namespace="b61c059e-9980-493f-8239-5bb543147a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Abteil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19b1a-bb4d-43f5-b4c9-cd6b4de04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Abteilung" ma:index="22" nillable="true" ma:displayName="Abteilung" ma:format="Dropdown" ma:internalName="Abteilu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1c059e-9980-493f-8239-5bb543147a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b241dc-8df2-4c72-831d-0ae97417e0ac}" ma:internalName="TaxCatchAll" ma:showField="CatchAllData" ma:web="b61c059e-9980-493f-8239-5bb543147a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819b1a-bb4d-43f5-b4c9-cd6b4de04a52">
      <Terms xmlns="http://schemas.microsoft.com/office/infopath/2007/PartnerControls"/>
    </lcf76f155ced4ddcb4097134ff3c332f>
    <TaxCatchAll xmlns="b61c059e-9980-493f-8239-5bb543147a85" xsi:nil="true"/>
    <SharedWithUsers xmlns="b61c059e-9980-493f-8239-5bb543147a85">
      <UserInfo>
        <DisplayName/>
        <AccountId xsi:nil="true"/>
        <AccountType/>
      </UserInfo>
    </SharedWithUsers>
    <MediaLengthInSeconds xmlns="39819b1a-bb4d-43f5-b4c9-cd6b4de04a52" xsi:nil="true"/>
    <Abteilung xmlns="39819b1a-bb4d-43f5-b4c9-cd6b4de04a52" xsi:nil="true"/>
  </documentManagement>
</p:properties>
</file>

<file path=customXml/itemProps1.xml><?xml version="1.0" encoding="utf-8"?>
<ds:datastoreItem xmlns:ds="http://schemas.openxmlformats.org/officeDocument/2006/customXml" ds:itemID="{F928CA88-B283-4FFE-B537-8A8ED1BCD359}"/>
</file>

<file path=customXml/itemProps2.xml><?xml version="1.0" encoding="utf-8"?>
<ds:datastoreItem xmlns:ds="http://schemas.openxmlformats.org/officeDocument/2006/customXml" ds:itemID="{B6A0297F-AE6A-49A3-8E90-00F727CCD43F}"/>
</file>

<file path=customXml/itemProps3.xml><?xml version="1.0" encoding="utf-8"?>
<ds:datastoreItem xmlns:ds="http://schemas.openxmlformats.org/officeDocument/2006/customXml" ds:itemID="{E17BB350-327B-44D5-92C4-C8C9E44E9294}"/>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Croce</dc:creator>
  <cp:keywords/>
  <dc:description/>
  <cp:lastModifiedBy>Anneliese Heinisch</cp:lastModifiedBy>
  <cp:revision>3</cp:revision>
  <cp:lastPrinted>2022-11-04T12:52:00Z</cp:lastPrinted>
  <dcterms:created xsi:type="dcterms:W3CDTF">2023-03-20T09:53:00Z</dcterms:created>
  <dcterms:modified xsi:type="dcterms:W3CDTF">2023-03-20T09:53:00Z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0x01010018F516D39B51AA4DB6A0A2F4188F6500</vt:lpwstr>
  </property>
  <property fmtid="{D5CDD505-2E9C-101B-9397-08002B2CF9AE}" pid="3" name="Order">
    <vt:r8>414900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